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DF" w:rsidRDefault="00C474DF" w:rsidP="00292D1B">
      <w:pPr>
        <w:pStyle w:val="aa"/>
        <w:spacing w:before="277"/>
        <w:ind w:right="193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7.25pt;height:594pt">
            <v:imagedata r:id="rId8" o:title="001"/>
          </v:shape>
        </w:pict>
      </w:r>
    </w:p>
    <w:p w:rsidR="0011635B" w:rsidRDefault="00292D1B" w:rsidP="00BD1436">
      <w:pPr>
        <w:ind w:left="-113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11635B" w:rsidRPr="00E65E5E">
        <w:rPr>
          <w:rFonts w:ascii="Times New Roman" w:hAnsi="Times New Roman"/>
          <w:b/>
          <w:color w:val="000000"/>
          <w:sz w:val="28"/>
          <w:szCs w:val="28"/>
        </w:rPr>
        <w:lastRenderedPageBreak/>
        <w:t>ПЕРЕДМОВА</w:t>
      </w:r>
    </w:p>
    <w:p w:rsidR="00AE754C" w:rsidRPr="00E65E5E" w:rsidRDefault="00AE754C" w:rsidP="00BD1436">
      <w:pPr>
        <w:ind w:left="-113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70E35" w:rsidRPr="00AE754C" w:rsidRDefault="00670E35" w:rsidP="00670E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AE754C">
        <w:rPr>
          <w:rFonts w:ascii="Times New Roman" w:hAnsi="Times New Roman"/>
          <w:color w:val="000000"/>
          <w:sz w:val="24"/>
          <w:szCs w:val="28"/>
        </w:rPr>
        <w:t xml:space="preserve">Освітньо-професійна програма </w:t>
      </w:r>
      <w:r w:rsidRPr="00AE754C">
        <w:rPr>
          <w:rFonts w:ascii="Times New Roman" w:hAnsi="Times New Roman"/>
          <w:sz w:val="24"/>
          <w:szCs w:val="28"/>
        </w:rPr>
        <w:t xml:space="preserve">«Середня освіта (Географія)» </w:t>
      </w:r>
      <w:r w:rsidRPr="00AE754C">
        <w:rPr>
          <w:rFonts w:ascii="Times New Roman" w:hAnsi="Times New Roman"/>
          <w:color w:val="000000"/>
          <w:sz w:val="24"/>
          <w:szCs w:val="28"/>
        </w:rPr>
        <w:t xml:space="preserve">з підготовки фахівців за другим (магістерським) рівнем є нормативним документом, який регламентує нормативні, змістовні, кваліфікаційні, організаційні, навчальні та методичні вимоги у підготовці магістрів. </w:t>
      </w:r>
    </w:p>
    <w:p w:rsidR="00670E35" w:rsidRPr="00AE754C" w:rsidRDefault="00670E35" w:rsidP="00670E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8"/>
          <w:lang w:val="ru-RU"/>
        </w:rPr>
      </w:pPr>
      <w:r w:rsidRPr="00AE754C">
        <w:rPr>
          <w:rFonts w:ascii="Times New Roman" w:hAnsi="Times New Roman"/>
          <w:color w:val="000000"/>
          <w:sz w:val="24"/>
          <w:szCs w:val="28"/>
          <w:lang w:val="ru-RU"/>
        </w:rPr>
        <w:t xml:space="preserve">Освітньо-професійна програма заснована на компетентністному підході підготовки магістра у галузі </w:t>
      </w:r>
      <w:r w:rsidRPr="00AE754C">
        <w:rPr>
          <w:rFonts w:ascii="Times New Roman" w:hAnsi="Times New Roman"/>
          <w:sz w:val="24"/>
          <w:szCs w:val="28"/>
        </w:rPr>
        <w:t>01 Освіта / Педагогіка</w:t>
      </w:r>
      <w:r w:rsidRPr="00AE754C">
        <w:rPr>
          <w:rFonts w:ascii="Times New Roman" w:hAnsi="Times New Roman"/>
          <w:color w:val="000000"/>
          <w:sz w:val="24"/>
          <w:szCs w:val="28"/>
          <w:lang w:val="ru-RU"/>
        </w:rPr>
        <w:t xml:space="preserve"> спеціальності </w:t>
      </w:r>
      <w:r w:rsidRPr="00AE754C">
        <w:rPr>
          <w:rFonts w:ascii="Times New Roman" w:hAnsi="Times New Roman"/>
          <w:sz w:val="24"/>
          <w:szCs w:val="28"/>
        </w:rPr>
        <w:t>014 Середня освіта (Географія)</w:t>
      </w:r>
      <w:r w:rsidRPr="00AE754C">
        <w:rPr>
          <w:rFonts w:ascii="Times New Roman" w:hAnsi="Times New Roman"/>
          <w:color w:val="000000"/>
          <w:sz w:val="24"/>
          <w:szCs w:val="28"/>
          <w:lang w:val="ru-RU"/>
        </w:rPr>
        <w:t xml:space="preserve">. </w:t>
      </w:r>
    </w:p>
    <w:p w:rsidR="00AE754C" w:rsidRDefault="00AE754C" w:rsidP="001163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11635B" w:rsidRPr="00AE754C" w:rsidRDefault="0011635B" w:rsidP="001163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AE754C">
        <w:rPr>
          <w:rFonts w:ascii="Times New Roman" w:hAnsi="Times New Roman"/>
          <w:color w:val="000000"/>
          <w:sz w:val="24"/>
          <w:szCs w:val="28"/>
        </w:rPr>
        <w:t>Освітньо-професійна програма</w:t>
      </w:r>
      <w:r w:rsidR="003A4659" w:rsidRPr="00AE754C">
        <w:rPr>
          <w:rFonts w:ascii="Times New Roman" w:hAnsi="Times New Roman"/>
          <w:color w:val="000000"/>
          <w:sz w:val="24"/>
          <w:szCs w:val="28"/>
        </w:rPr>
        <w:t xml:space="preserve"> «Середня освіта (Географія)» з підготовки фахівців </w:t>
      </w:r>
      <w:r w:rsidR="00655797" w:rsidRPr="00AE754C">
        <w:rPr>
          <w:rFonts w:ascii="Times New Roman" w:hAnsi="Times New Roman"/>
          <w:color w:val="000000"/>
          <w:sz w:val="24"/>
          <w:szCs w:val="28"/>
        </w:rPr>
        <w:t>за другим (магістерським) рів</w:t>
      </w:r>
      <w:r w:rsidR="003A4659" w:rsidRPr="00AE754C">
        <w:rPr>
          <w:rFonts w:ascii="Times New Roman" w:hAnsi="Times New Roman"/>
          <w:color w:val="000000"/>
          <w:sz w:val="24"/>
          <w:szCs w:val="28"/>
        </w:rPr>
        <w:t>нем вищої освіти</w:t>
      </w:r>
      <w:r w:rsidRPr="00AE754C">
        <w:rPr>
          <w:rFonts w:ascii="Times New Roman" w:hAnsi="Times New Roman"/>
          <w:color w:val="000000"/>
          <w:sz w:val="24"/>
          <w:szCs w:val="28"/>
        </w:rPr>
        <w:t xml:space="preserve"> розроблена робочою групою ХДУ у складі: </w:t>
      </w:r>
    </w:p>
    <w:p w:rsidR="0011635B" w:rsidRPr="00AE754C" w:rsidRDefault="0011635B" w:rsidP="0011635B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sz w:val="24"/>
          <w:szCs w:val="28"/>
        </w:rPr>
        <w:t>Мальчикова Дар’я Сергіївна,</w:t>
      </w:r>
      <w:r w:rsidRPr="00AE754C">
        <w:rPr>
          <w:rFonts w:ascii="Times New Roman" w:hAnsi="Times New Roman"/>
          <w:sz w:val="24"/>
          <w:szCs w:val="28"/>
        </w:rPr>
        <w:t xml:space="preserve"> доктор географічних наук, </w:t>
      </w:r>
      <w:r w:rsidR="00806679" w:rsidRPr="00AE754C">
        <w:rPr>
          <w:rFonts w:ascii="Times New Roman" w:hAnsi="Times New Roman"/>
          <w:sz w:val="24"/>
          <w:szCs w:val="28"/>
        </w:rPr>
        <w:t>професор</w:t>
      </w:r>
      <w:r w:rsidRPr="00AE754C">
        <w:rPr>
          <w:rFonts w:ascii="Times New Roman" w:hAnsi="Times New Roman"/>
          <w:sz w:val="24"/>
          <w:szCs w:val="28"/>
        </w:rPr>
        <w:t>, завідувач кафедри соціально-економічної географії</w:t>
      </w:r>
      <w:r w:rsidR="00AE754C" w:rsidRPr="00AE754C">
        <w:rPr>
          <w:rFonts w:ascii="Times New Roman" w:hAnsi="Times New Roman"/>
          <w:sz w:val="24"/>
          <w:szCs w:val="28"/>
        </w:rPr>
        <w:t xml:space="preserve"> </w:t>
      </w:r>
      <w:r w:rsidR="00AE754C" w:rsidRPr="00AE754C">
        <w:rPr>
          <w:rFonts w:ascii="Times New Roman" w:hAnsi="Times New Roman"/>
          <w:color w:val="000000"/>
          <w:sz w:val="24"/>
          <w:szCs w:val="28"/>
        </w:rPr>
        <w:t>(гарант освітньо-професійної програми)</w:t>
      </w:r>
      <w:r w:rsidRPr="00AE754C">
        <w:rPr>
          <w:rFonts w:ascii="Times New Roman" w:hAnsi="Times New Roman"/>
          <w:sz w:val="24"/>
          <w:szCs w:val="28"/>
        </w:rPr>
        <w:t>;</w:t>
      </w:r>
    </w:p>
    <w:p w:rsidR="0011635B" w:rsidRPr="00AE754C" w:rsidRDefault="0011635B" w:rsidP="0011635B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sz w:val="24"/>
          <w:szCs w:val="28"/>
        </w:rPr>
        <w:t>Пилипенко Ігор Олегович,</w:t>
      </w:r>
      <w:r w:rsidRPr="00AE754C">
        <w:rPr>
          <w:rFonts w:ascii="Times New Roman" w:hAnsi="Times New Roman"/>
          <w:sz w:val="24"/>
          <w:szCs w:val="28"/>
        </w:rPr>
        <w:t xml:space="preserve"> доктор географічних наук, </w:t>
      </w:r>
      <w:r w:rsidR="00806679" w:rsidRPr="00AE754C">
        <w:rPr>
          <w:rFonts w:ascii="Times New Roman" w:hAnsi="Times New Roman"/>
          <w:sz w:val="24"/>
          <w:szCs w:val="28"/>
        </w:rPr>
        <w:t xml:space="preserve">професор, </w:t>
      </w:r>
      <w:r w:rsidRPr="00AE754C">
        <w:rPr>
          <w:rFonts w:ascii="Times New Roman" w:hAnsi="Times New Roman"/>
          <w:sz w:val="24"/>
          <w:szCs w:val="28"/>
        </w:rPr>
        <w:t>декан факультету біології, географії і екології;</w:t>
      </w:r>
    </w:p>
    <w:p w:rsidR="0011635B" w:rsidRPr="00AE754C" w:rsidRDefault="0011635B" w:rsidP="0011635B">
      <w:pPr>
        <w:shd w:val="clear" w:color="auto" w:fill="FFFFFF"/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bCs/>
          <w:spacing w:val="-2"/>
          <w:sz w:val="24"/>
          <w:szCs w:val="28"/>
        </w:rPr>
        <w:t xml:space="preserve">Богадьорова Лариса Михайлівна, </w:t>
      </w:r>
      <w:r w:rsidRPr="00AE754C">
        <w:rPr>
          <w:rFonts w:ascii="Times New Roman" w:hAnsi="Times New Roman"/>
          <w:sz w:val="24"/>
          <w:szCs w:val="28"/>
        </w:rPr>
        <w:t>кандидат географічних наук, доцент, доцент кафедри соціально-економічної географії;</w:t>
      </w:r>
    </w:p>
    <w:p w:rsidR="00BF7440" w:rsidRPr="00AE754C" w:rsidRDefault="00BF7440" w:rsidP="00BF7440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sz w:val="24"/>
          <w:szCs w:val="28"/>
        </w:rPr>
        <w:t xml:space="preserve">Ковальова Катерина Іванівна, </w:t>
      </w:r>
      <w:r w:rsidRPr="00AE754C">
        <w:rPr>
          <w:rFonts w:ascii="Times New Roman" w:hAnsi="Times New Roman"/>
          <w:sz w:val="24"/>
          <w:szCs w:val="28"/>
        </w:rPr>
        <w:t>кандидат педагогічних наук, доцент, доцент кафедри соціально-економічної географії;</w:t>
      </w:r>
    </w:p>
    <w:p w:rsidR="0018019C" w:rsidRPr="00AE754C" w:rsidRDefault="0018019C" w:rsidP="0018019C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sz w:val="24"/>
          <w:szCs w:val="28"/>
        </w:rPr>
        <w:t>Омельченко Наталя В’ячеславівна,</w:t>
      </w:r>
      <w:r w:rsidRPr="00AE754C">
        <w:rPr>
          <w:rFonts w:ascii="Times New Roman" w:hAnsi="Times New Roman"/>
          <w:sz w:val="24"/>
          <w:szCs w:val="28"/>
        </w:rPr>
        <w:t xml:space="preserve"> кандидат географічних наук, заступник декана з навчально-методичної роботи та практик, помічник декана із забезпечення якості освіти, старший викладач кафедри соціально-економічної географії;</w:t>
      </w:r>
    </w:p>
    <w:p w:rsidR="0011635B" w:rsidRPr="00AE754C" w:rsidRDefault="00BF7440" w:rsidP="0011635B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sz w:val="24"/>
          <w:szCs w:val="28"/>
        </w:rPr>
        <w:t>Молікевич Роман Сергійович</w:t>
      </w:r>
      <w:r w:rsidR="0011635B" w:rsidRPr="00AE754C">
        <w:rPr>
          <w:rFonts w:ascii="Times New Roman" w:hAnsi="Times New Roman"/>
          <w:b/>
          <w:sz w:val="24"/>
          <w:szCs w:val="28"/>
        </w:rPr>
        <w:t>,</w:t>
      </w:r>
      <w:r w:rsidR="0011635B" w:rsidRPr="00AE754C">
        <w:rPr>
          <w:rFonts w:ascii="Times New Roman" w:hAnsi="Times New Roman"/>
          <w:sz w:val="24"/>
          <w:szCs w:val="28"/>
        </w:rPr>
        <w:t xml:space="preserve"> кандидат географічних наук, доцент кафедри соціально-економічної географії;</w:t>
      </w:r>
    </w:p>
    <w:p w:rsidR="0018019C" w:rsidRPr="00AE754C" w:rsidRDefault="0018019C" w:rsidP="00702BD6">
      <w:pPr>
        <w:jc w:val="both"/>
        <w:rPr>
          <w:rFonts w:ascii="Times New Roman" w:hAnsi="Times New Roman"/>
          <w:color w:val="000000"/>
          <w:sz w:val="24"/>
          <w:szCs w:val="28"/>
        </w:rPr>
      </w:pPr>
      <w:r w:rsidRPr="00AE754C">
        <w:rPr>
          <w:rFonts w:ascii="Times New Roman" w:hAnsi="Times New Roman"/>
          <w:b/>
          <w:color w:val="000000"/>
          <w:sz w:val="24"/>
          <w:szCs w:val="28"/>
        </w:rPr>
        <w:t xml:space="preserve">Філончук Зоя Володимирівна, </w:t>
      </w:r>
      <w:r w:rsidRPr="00AE754C">
        <w:rPr>
          <w:rFonts w:ascii="Times New Roman" w:hAnsi="Times New Roman"/>
          <w:color w:val="000000"/>
          <w:sz w:val="24"/>
          <w:szCs w:val="28"/>
        </w:rPr>
        <w:t xml:space="preserve">кандидат педагогічних наук, доцент кафедри теорії і методики викладання природничо-математичних та технологічних дисциплін КВНЗ «Херсонська академія неперервної освіти»; </w:t>
      </w:r>
    </w:p>
    <w:p w:rsidR="00702BD6" w:rsidRPr="00AE754C" w:rsidRDefault="00702BD6" w:rsidP="00702BD6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bCs/>
          <w:sz w:val="24"/>
          <w:szCs w:val="28"/>
        </w:rPr>
        <w:t>Майба Анна Миколаївна,</w:t>
      </w:r>
      <w:r w:rsidRPr="00AE754C">
        <w:rPr>
          <w:rFonts w:ascii="Times New Roman" w:hAnsi="Times New Roman"/>
          <w:sz w:val="24"/>
          <w:szCs w:val="28"/>
        </w:rPr>
        <w:t xml:space="preserve"> голова комітету з питань внутрішніх комунікацій, запобігання асоціальним явищам та пропаганди здорового способу життя;</w:t>
      </w:r>
    </w:p>
    <w:p w:rsidR="00BF7440" w:rsidRPr="00AE754C" w:rsidRDefault="00A92E57" w:rsidP="0011635B">
      <w:pPr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b/>
          <w:sz w:val="24"/>
          <w:szCs w:val="28"/>
        </w:rPr>
        <w:t>Ковальова Ю</w:t>
      </w:r>
      <w:r w:rsidRPr="00AE754C">
        <w:rPr>
          <w:rFonts w:ascii="Times New Roman" w:hAnsi="Times New Roman"/>
          <w:b/>
          <w:sz w:val="24"/>
          <w:szCs w:val="28"/>
          <w:lang w:val="ru-RU"/>
        </w:rPr>
        <w:t>лія Сергіївна</w:t>
      </w:r>
      <w:r w:rsidRPr="00AE754C">
        <w:rPr>
          <w:rFonts w:ascii="Times New Roman" w:hAnsi="Times New Roman"/>
          <w:sz w:val="24"/>
          <w:szCs w:val="28"/>
        </w:rPr>
        <w:t>, магістрант 1 року навчання за освітньо-професійною програмою «Середня освіта (Географія)» другого (магістерського) рівня вищої освіти</w:t>
      </w:r>
    </w:p>
    <w:p w:rsidR="00AE754C" w:rsidRPr="00AE754C" w:rsidRDefault="00AE754C" w:rsidP="0011635B">
      <w:pPr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11635B" w:rsidRPr="00AE754C" w:rsidRDefault="0011635B" w:rsidP="0011635B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color w:val="000000"/>
          <w:sz w:val="24"/>
          <w:szCs w:val="28"/>
        </w:rPr>
        <w:t>Ця освітньо-професійна програма не може бути повністю або частково відтворена, тиражована та розповсюджена без дозволу Херсонського державного університету.</w:t>
      </w:r>
    </w:p>
    <w:p w:rsidR="00AE754C" w:rsidRDefault="00AE754C" w:rsidP="00AA4700">
      <w:pPr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AE754C" w:rsidRDefault="00AE754C" w:rsidP="00AE754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E754C" w:rsidRPr="00AE754C" w:rsidRDefault="00AE754C" w:rsidP="00AE754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754C">
        <w:rPr>
          <w:rFonts w:ascii="Times New Roman" w:hAnsi="Times New Roman"/>
          <w:b/>
          <w:sz w:val="28"/>
          <w:szCs w:val="28"/>
        </w:rPr>
        <w:t>Рецензії – відгуки зовнішніх стейк</w:t>
      </w:r>
      <w:r>
        <w:rPr>
          <w:rFonts w:ascii="Times New Roman" w:hAnsi="Times New Roman"/>
          <w:b/>
          <w:sz w:val="28"/>
          <w:szCs w:val="28"/>
        </w:rPr>
        <w:t>х</w:t>
      </w:r>
      <w:r w:rsidRPr="00AE754C">
        <w:rPr>
          <w:rFonts w:ascii="Times New Roman" w:hAnsi="Times New Roman"/>
          <w:b/>
          <w:sz w:val="28"/>
          <w:szCs w:val="28"/>
        </w:rPr>
        <w:t>олдерів:</w:t>
      </w:r>
    </w:p>
    <w:p w:rsidR="00AA4700" w:rsidRPr="00AE754C" w:rsidRDefault="00292D1B" w:rsidP="00AA4700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AE754C">
        <w:rPr>
          <w:rFonts w:ascii="Times New Roman" w:hAnsi="Times New Roman"/>
          <w:color w:val="000000"/>
          <w:sz w:val="24"/>
          <w:szCs w:val="28"/>
        </w:rPr>
        <w:t>Воловик Л</w:t>
      </w:r>
      <w:r w:rsidR="00AE754C">
        <w:rPr>
          <w:rFonts w:ascii="Times New Roman" w:hAnsi="Times New Roman"/>
          <w:color w:val="000000"/>
          <w:sz w:val="24"/>
          <w:szCs w:val="28"/>
        </w:rPr>
        <w:t xml:space="preserve">юдмила </w:t>
      </w:r>
      <w:r w:rsidRPr="00AE754C">
        <w:rPr>
          <w:rFonts w:ascii="Times New Roman" w:hAnsi="Times New Roman"/>
          <w:color w:val="000000"/>
          <w:sz w:val="24"/>
          <w:szCs w:val="28"/>
        </w:rPr>
        <w:t>М</w:t>
      </w:r>
      <w:r w:rsidR="00AE754C">
        <w:rPr>
          <w:rFonts w:ascii="Times New Roman" w:hAnsi="Times New Roman"/>
          <w:color w:val="000000"/>
          <w:sz w:val="24"/>
          <w:szCs w:val="28"/>
        </w:rPr>
        <w:t>ихайлівна,</w:t>
      </w:r>
      <w:r w:rsidRPr="00AE754C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AA4700" w:rsidRPr="00AE754C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AE754C" w:rsidRPr="00AE754C">
        <w:rPr>
          <w:rFonts w:ascii="Times New Roman" w:hAnsi="Times New Roman"/>
          <w:sz w:val="24"/>
          <w:szCs w:val="28"/>
        </w:rPr>
        <w:t xml:space="preserve">кандидат географічних наук, </w:t>
      </w:r>
      <w:r w:rsidR="00D62B8A" w:rsidRPr="00AE754C">
        <w:rPr>
          <w:rFonts w:ascii="Times New Roman" w:hAnsi="Times New Roman"/>
          <w:color w:val="000000"/>
          <w:sz w:val="24"/>
          <w:szCs w:val="28"/>
        </w:rPr>
        <w:t xml:space="preserve">доцент, доцент </w:t>
      </w:r>
      <w:r w:rsidR="00D62B8A" w:rsidRPr="00AE754C">
        <w:rPr>
          <w:rFonts w:ascii="Times New Roman" w:hAnsi="Times New Roman"/>
          <w:sz w:val="24"/>
          <w:szCs w:val="28"/>
        </w:rPr>
        <w:t xml:space="preserve">кафедри географії, екології і методики навчання </w:t>
      </w:r>
      <w:r w:rsidR="00D62B8A" w:rsidRPr="00AE754C">
        <w:rPr>
          <w:rFonts w:ascii="Times New Roman" w:eastAsia="Calibri" w:hAnsi="Times New Roman"/>
          <w:sz w:val="24"/>
          <w:szCs w:val="28"/>
        </w:rPr>
        <w:t>ДВНЗ «Переяслав-Хмельницький державний педагогічний університет імені Григорія Сковороди»</w:t>
      </w:r>
      <w:r w:rsidR="00AA4700" w:rsidRPr="00AE754C">
        <w:rPr>
          <w:rFonts w:ascii="Times New Roman" w:hAnsi="Times New Roman"/>
          <w:sz w:val="24"/>
          <w:szCs w:val="28"/>
        </w:rPr>
        <w:t>.</w:t>
      </w:r>
    </w:p>
    <w:p w:rsidR="00B97D17" w:rsidRPr="00AE754C" w:rsidRDefault="00292D1B" w:rsidP="00B97D17">
      <w:pPr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AE754C">
        <w:rPr>
          <w:rFonts w:ascii="Times New Roman" w:hAnsi="Times New Roman"/>
          <w:color w:val="000000"/>
          <w:sz w:val="24"/>
          <w:szCs w:val="28"/>
        </w:rPr>
        <w:t>Токолов В</w:t>
      </w:r>
      <w:r w:rsidR="00AE754C">
        <w:rPr>
          <w:rFonts w:ascii="Times New Roman" w:hAnsi="Times New Roman"/>
          <w:color w:val="000000"/>
          <w:sz w:val="24"/>
          <w:szCs w:val="28"/>
        </w:rPr>
        <w:t>адим Васильович</w:t>
      </w:r>
      <w:r w:rsidRPr="00AE754C">
        <w:rPr>
          <w:rFonts w:ascii="Times New Roman" w:hAnsi="Times New Roman"/>
          <w:color w:val="000000"/>
          <w:sz w:val="24"/>
          <w:szCs w:val="28"/>
        </w:rPr>
        <w:t xml:space="preserve">, </w:t>
      </w:r>
      <w:r w:rsidR="00834AD8" w:rsidRPr="00AE754C">
        <w:rPr>
          <w:rFonts w:ascii="Times New Roman" w:hAnsi="Times New Roman"/>
          <w:color w:val="000000"/>
          <w:sz w:val="24"/>
          <w:szCs w:val="28"/>
        </w:rPr>
        <w:t>заступник директора з навчально-виховної роботи Херсонської спеціалізованої школи І-ІІІ ступенів №52 з поглибленим вивченням української мови Херсонської міської ради, у</w:t>
      </w:r>
      <w:r w:rsidRPr="00AE754C">
        <w:rPr>
          <w:rFonts w:ascii="Times New Roman" w:hAnsi="Times New Roman"/>
          <w:color w:val="000000"/>
          <w:sz w:val="24"/>
          <w:szCs w:val="28"/>
        </w:rPr>
        <w:t xml:space="preserve">читель географії, </w:t>
      </w:r>
      <w:r w:rsidR="003D4E4F" w:rsidRPr="00AE754C">
        <w:rPr>
          <w:rFonts w:ascii="Times New Roman" w:hAnsi="Times New Roman"/>
          <w:color w:val="000000"/>
          <w:sz w:val="24"/>
          <w:szCs w:val="28"/>
        </w:rPr>
        <w:t>спеціаліст вищої категорії, старший учитель</w:t>
      </w:r>
      <w:r w:rsidR="00D62B8A" w:rsidRPr="00AE754C">
        <w:rPr>
          <w:rFonts w:ascii="Times New Roman" w:hAnsi="Times New Roman"/>
          <w:color w:val="000000"/>
          <w:sz w:val="24"/>
          <w:szCs w:val="28"/>
        </w:rPr>
        <w:t>.</w:t>
      </w:r>
    </w:p>
    <w:p w:rsidR="0011635B" w:rsidRPr="00A53639" w:rsidRDefault="00AE754C" w:rsidP="00B97D1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97D17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11635B" w:rsidRPr="00A53639">
        <w:rPr>
          <w:rFonts w:ascii="Times New Roman" w:hAnsi="Times New Roman"/>
          <w:b/>
          <w:sz w:val="28"/>
          <w:szCs w:val="28"/>
        </w:rPr>
        <w:t>Профіль освітньо</w:t>
      </w:r>
      <w:r w:rsidR="00A53639" w:rsidRPr="00A53639">
        <w:rPr>
          <w:rFonts w:ascii="Times New Roman" w:hAnsi="Times New Roman"/>
          <w:b/>
          <w:sz w:val="28"/>
          <w:szCs w:val="28"/>
        </w:rPr>
        <w:t>-професійно</w:t>
      </w:r>
      <w:r w:rsidR="0011635B" w:rsidRPr="00A53639">
        <w:rPr>
          <w:rFonts w:ascii="Times New Roman" w:hAnsi="Times New Roman"/>
          <w:b/>
          <w:sz w:val="28"/>
          <w:szCs w:val="28"/>
        </w:rPr>
        <w:t>ї програми</w:t>
      </w:r>
      <w:r w:rsidR="00A53639" w:rsidRPr="00A53639">
        <w:rPr>
          <w:rFonts w:ascii="Times New Roman" w:hAnsi="Times New Roman"/>
          <w:b/>
          <w:sz w:val="28"/>
          <w:szCs w:val="28"/>
        </w:rPr>
        <w:t xml:space="preserve"> Середня освіта (Географія)</w:t>
      </w:r>
      <w:r w:rsidR="0011635B" w:rsidRPr="00A53639">
        <w:rPr>
          <w:rFonts w:ascii="Times New Roman" w:hAnsi="Times New Roman"/>
          <w:b/>
          <w:sz w:val="28"/>
          <w:szCs w:val="28"/>
        </w:rPr>
        <w:t xml:space="preserve"> зі спеціальності 014</w:t>
      </w:r>
      <w:r w:rsidR="003A4659">
        <w:rPr>
          <w:rFonts w:ascii="Times New Roman" w:hAnsi="Times New Roman"/>
          <w:b/>
          <w:sz w:val="28"/>
          <w:szCs w:val="28"/>
        </w:rPr>
        <w:t xml:space="preserve"> </w:t>
      </w:r>
      <w:r w:rsidR="0011635B" w:rsidRPr="00A53639">
        <w:rPr>
          <w:rFonts w:ascii="Times New Roman" w:hAnsi="Times New Roman"/>
          <w:b/>
          <w:sz w:val="28"/>
          <w:szCs w:val="28"/>
        </w:rPr>
        <w:t>Середня освіта (Географія)</w:t>
      </w:r>
    </w:p>
    <w:p w:rsidR="0011635B" w:rsidRDefault="0011635B" w:rsidP="0011635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43"/>
        <w:gridCol w:w="85"/>
        <w:gridCol w:w="7843"/>
      </w:tblGrid>
      <w:tr w:rsidR="0011635B" w:rsidRPr="005437E5" w:rsidTr="0011635B">
        <w:tc>
          <w:tcPr>
            <w:tcW w:w="9571" w:type="dxa"/>
            <w:gridSpan w:val="3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11635B" w:rsidRPr="00BF7440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928" w:type="dxa"/>
            <w:gridSpan w:val="2"/>
          </w:tcPr>
          <w:p w:rsidR="004A5DBE" w:rsidRPr="00F334E2" w:rsidRDefault="0011635B" w:rsidP="004A5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Херсонський державний університет </w:t>
            </w:r>
          </w:p>
          <w:p w:rsidR="0011635B" w:rsidRPr="00F334E2" w:rsidRDefault="004A5DBE" w:rsidP="00041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Ф</w:t>
            </w:r>
            <w:r w:rsidR="0011635B" w:rsidRPr="00F334E2">
              <w:rPr>
                <w:rFonts w:ascii="Times New Roman" w:hAnsi="Times New Roman"/>
                <w:sz w:val="24"/>
                <w:szCs w:val="24"/>
              </w:rPr>
              <w:t xml:space="preserve">акультет біології, географії </w:t>
            </w:r>
            <w:r w:rsidR="0004107E" w:rsidRPr="00F334E2">
              <w:rPr>
                <w:rFonts w:ascii="Times New Roman" w:hAnsi="Times New Roman"/>
                <w:sz w:val="24"/>
                <w:szCs w:val="24"/>
              </w:rPr>
              <w:t>та</w:t>
            </w:r>
            <w:r w:rsidR="0011635B" w:rsidRPr="00F334E2">
              <w:rPr>
                <w:rFonts w:ascii="Times New Roman" w:hAnsi="Times New Roman"/>
                <w:sz w:val="24"/>
                <w:szCs w:val="24"/>
              </w:rPr>
              <w:t xml:space="preserve"> екології </w:t>
            </w:r>
          </w:p>
        </w:tc>
      </w:tr>
      <w:tr w:rsidR="0011635B" w:rsidRPr="00BF7440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</w:tcPr>
          <w:p w:rsidR="00BF7440" w:rsidRPr="00F334E2" w:rsidRDefault="00BF7440" w:rsidP="0064646A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36A" w:rsidRPr="00F334E2" w:rsidRDefault="003A4659" w:rsidP="0091636A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Магістр</w:t>
            </w:r>
            <w:r w:rsidR="0004107E" w:rsidRPr="00F334E2">
              <w:rPr>
                <w:rFonts w:ascii="Times New Roman" w:hAnsi="Times New Roman"/>
                <w:sz w:val="24"/>
                <w:szCs w:val="24"/>
              </w:rPr>
              <w:t xml:space="preserve"> освіти </w:t>
            </w:r>
          </w:p>
          <w:p w:rsidR="0011635B" w:rsidRPr="00F334E2" w:rsidRDefault="00F96B1C" w:rsidP="0091636A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В</w:t>
            </w:r>
            <w:r w:rsidR="0064646A" w:rsidRPr="00F334E2">
              <w:rPr>
                <w:rFonts w:ascii="Times New Roman" w:hAnsi="Times New Roman"/>
                <w:sz w:val="24"/>
                <w:szCs w:val="24"/>
              </w:rPr>
              <w:t xml:space="preserve">читель географії </w:t>
            </w:r>
            <w:r w:rsidR="0004107E" w:rsidRPr="00F334E2">
              <w:rPr>
                <w:rFonts w:ascii="Times New Roman" w:hAnsi="Times New Roman"/>
                <w:sz w:val="24"/>
                <w:szCs w:val="24"/>
              </w:rPr>
              <w:t>та</w:t>
            </w:r>
            <w:r w:rsidR="0011635B" w:rsidRPr="00F334E2">
              <w:rPr>
                <w:rFonts w:ascii="Times New Roman" w:hAnsi="Times New Roman"/>
                <w:sz w:val="24"/>
                <w:szCs w:val="24"/>
              </w:rPr>
              <w:t xml:space="preserve"> економіки.</w:t>
            </w:r>
          </w:p>
        </w:tc>
      </w:tr>
      <w:tr w:rsidR="0011635B" w:rsidRPr="00BF7440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</w:tcPr>
          <w:p w:rsidR="00BF7440" w:rsidRPr="00F334E2" w:rsidRDefault="00BF7440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659" w:rsidRPr="00F334E2" w:rsidRDefault="0011635B" w:rsidP="003A4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  <w:r w:rsidR="00BF7440" w:rsidRPr="00F334E2">
              <w:rPr>
                <w:rFonts w:ascii="Times New Roman" w:hAnsi="Times New Roman"/>
                <w:sz w:val="24"/>
                <w:szCs w:val="24"/>
              </w:rPr>
              <w:t>«</w:t>
            </w:r>
            <w:r w:rsidR="00855317" w:rsidRPr="00F334E2">
              <w:rPr>
                <w:rFonts w:ascii="Times New Roman" w:hAnsi="Times New Roman"/>
                <w:sz w:val="24"/>
                <w:szCs w:val="24"/>
              </w:rPr>
              <w:t>Середня освіта (Географія)</w:t>
            </w:r>
            <w:r w:rsidR="00BF7440" w:rsidRPr="00F334E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4659" w:rsidRPr="00F334E2" w:rsidRDefault="003A4659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другого (магістерського) рівня вищої освіти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</w:tcPr>
          <w:p w:rsidR="00BF7440" w:rsidRPr="00F334E2" w:rsidRDefault="00BF7440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Диплом магістра, одиничний, 90 кредитів ЄКТС, </w:t>
            </w:r>
          </w:p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термін навчання 1 рік 4 місяці</w:t>
            </w:r>
          </w:p>
        </w:tc>
      </w:tr>
      <w:tr w:rsidR="0011635B" w:rsidRPr="005437E5" w:rsidTr="0011635B">
        <w:tc>
          <w:tcPr>
            <w:tcW w:w="1643" w:type="dxa"/>
          </w:tcPr>
          <w:p w:rsidR="003A4659" w:rsidRPr="00F334E2" w:rsidRDefault="003A4659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акредитації</w:t>
            </w:r>
          </w:p>
        </w:tc>
        <w:tc>
          <w:tcPr>
            <w:tcW w:w="7928" w:type="dxa"/>
            <w:gridSpan w:val="2"/>
          </w:tcPr>
          <w:p w:rsidR="0004107E" w:rsidRPr="00F334E2" w:rsidRDefault="0004107E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Сертифікат про акредитацію </w:t>
            </w:r>
            <w:r w:rsidR="00F522B9" w:rsidRPr="00F334E2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F522B9" w:rsidRPr="00F334E2">
              <w:rPr>
                <w:rFonts w:ascii="Times New Roman" w:hAnsi="Times New Roman"/>
                <w:sz w:val="24"/>
                <w:szCs w:val="24"/>
              </w:rPr>
              <w:t xml:space="preserve">світньо-професійної програми «Середня освіта (Географія)» за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спеціальн</w:t>
            </w:r>
            <w:r w:rsidR="00F522B9" w:rsidRPr="00F334E2">
              <w:rPr>
                <w:rFonts w:ascii="Times New Roman" w:hAnsi="Times New Roman"/>
                <w:sz w:val="24"/>
                <w:szCs w:val="24"/>
              </w:rPr>
              <w:t>і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ст</w:t>
            </w:r>
            <w:r w:rsidR="00F522B9" w:rsidRPr="00F334E2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014 Середня освіта (Географія) </w:t>
            </w:r>
          </w:p>
          <w:p w:rsidR="0004107E" w:rsidRPr="00F334E2" w:rsidRDefault="0004107E" w:rsidP="00041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Серія</w:t>
            </w:r>
            <w:r w:rsidR="00487FF7" w:rsidRPr="00F334E2">
              <w:rPr>
                <w:rFonts w:ascii="Times New Roman" w:hAnsi="Times New Roman"/>
                <w:sz w:val="24"/>
                <w:szCs w:val="24"/>
              </w:rPr>
              <w:t xml:space="preserve"> УД №22002053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635B" w:rsidRPr="00F334E2" w:rsidRDefault="0004107E" w:rsidP="00F522B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(на підставі наказу МОН України від </w:t>
            </w:r>
            <w:r w:rsidR="00F522B9" w:rsidRPr="00F334E2">
              <w:rPr>
                <w:rFonts w:ascii="Times New Roman" w:hAnsi="Times New Roman"/>
                <w:sz w:val="24"/>
                <w:szCs w:val="24"/>
                <w:lang w:val="ru-RU"/>
              </w:rPr>
              <w:t>27.02.2018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р., №</w:t>
            </w:r>
            <w:r w:rsidR="00F522B9" w:rsidRPr="00F334E2">
              <w:rPr>
                <w:rFonts w:ascii="Times New Roman" w:hAnsi="Times New Roman"/>
                <w:sz w:val="24"/>
                <w:szCs w:val="24"/>
                <w:lang w:val="ru-RU"/>
              </w:rPr>
              <w:t>204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</w:tcPr>
          <w:p w:rsidR="0011635B" w:rsidRPr="00F334E2" w:rsidRDefault="0011635B" w:rsidP="00137615">
            <w:pPr>
              <w:pStyle w:val="Default"/>
              <w:jc w:val="center"/>
              <w:rPr>
                <w:color w:val="auto"/>
                <w:lang w:val="uk-UA"/>
              </w:rPr>
            </w:pPr>
            <w:r w:rsidRPr="00F334E2">
              <w:rPr>
                <w:color w:val="auto"/>
                <w:lang w:val="uk-UA"/>
              </w:rPr>
              <w:t xml:space="preserve">НРК України– </w:t>
            </w:r>
            <w:r w:rsidR="0006764C" w:rsidRPr="0006764C">
              <w:rPr>
                <w:color w:val="auto"/>
                <w:lang w:val="uk-UA"/>
              </w:rPr>
              <w:t>8</w:t>
            </w:r>
            <w:r w:rsidRPr="0006764C">
              <w:rPr>
                <w:color w:val="auto"/>
                <w:lang w:val="uk-UA"/>
              </w:rPr>
              <w:t xml:space="preserve"> рівень, </w:t>
            </w:r>
            <w:r w:rsidRPr="0006764C">
              <w:rPr>
                <w:color w:val="auto"/>
              </w:rPr>
              <w:t>EQ</w:t>
            </w:r>
            <w:r w:rsidRPr="00F334E2">
              <w:rPr>
                <w:color w:val="auto"/>
                <w:lang w:val="uk-UA"/>
              </w:rPr>
              <w:t>-</w:t>
            </w:r>
            <w:r w:rsidRPr="00F334E2">
              <w:rPr>
                <w:color w:val="auto"/>
              </w:rPr>
              <w:t>EHEA</w:t>
            </w:r>
            <w:r w:rsidRPr="00F334E2">
              <w:rPr>
                <w:color w:val="auto"/>
                <w:lang w:val="uk-UA"/>
              </w:rPr>
              <w:t xml:space="preserve"> – другий цикл, </w:t>
            </w:r>
            <w:r w:rsidRPr="00F334E2">
              <w:rPr>
                <w:color w:val="auto"/>
              </w:rPr>
              <w:t>EQFLLL</w:t>
            </w:r>
            <w:r w:rsidRPr="00F334E2">
              <w:rPr>
                <w:color w:val="auto"/>
                <w:lang w:val="uk-UA"/>
              </w:rPr>
              <w:t xml:space="preserve"> – </w:t>
            </w:r>
            <w:r w:rsidR="00137615" w:rsidRPr="00137615">
              <w:rPr>
                <w:color w:val="auto"/>
                <w:lang w:val="uk-UA"/>
              </w:rPr>
              <w:t>8</w:t>
            </w:r>
            <w:r w:rsidRPr="00F334E2">
              <w:rPr>
                <w:color w:val="auto"/>
                <w:lang w:val="uk-UA"/>
              </w:rPr>
              <w:t xml:space="preserve"> рівень 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Наявність ступеня бакалавра, освітньо-кваліфікаційного рівня спеціаліста.</w:t>
            </w:r>
          </w:p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Вступні іспити з іноземної мови та фаху. Інші вимоги визначаються правилами прийому на освітньо-професійну програму відповідного року вступу </w:t>
            </w:r>
          </w:p>
        </w:tc>
      </w:tr>
      <w:tr w:rsidR="0011635B" w:rsidRPr="004A5DBE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11635B" w:rsidRPr="004A5DBE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</w:tcPr>
          <w:p w:rsidR="0011635B" w:rsidRPr="00F334E2" w:rsidRDefault="00487FF7" w:rsidP="00702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До 1 липня </w:t>
            </w:r>
            <w:r w:rsidRPr="0006764C">
              <w:rPr>
                <w:rFonts w:ascii="Times New Roman" w:hAnsi="Times New Roman"/>
                <w:sz w:val="24"/>
                <w:szCs w:val="24"/>
              </w:rPr>
              <w:t>202</w:t>
            </w:r>
            <w:r w:rsidR="00702BD6" w:rsidRPr="000676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06764C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</w:tr>
      <w:tr w:rsidR="0011635B" w:rsidRPr="004A5DBE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http://www.kspu.edu/About/Faculty/Faculty_of_biolog_geograf_ecol/ChairSocialEconomicGeography.aspx</w:t>
            </w:r>
          </w:p>
        </w:tc>
      </w:tr>
      <w:tr w:rsidR="0011635B" w:rsidRPr="004A5DBE" w:rsidTr="0011635B">
        <w:tc>
          <w:tcPr>
            <w:tcW w:w="9571" w:type="dxa"/>
            <w:gridSpan w:val="3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11635B" w:rsidRPr="005437E5" w:rsidTr="0011635B">
        <w:tc>
          <w:tcPr>
            <w:tcW w:w="9571" w:type="dxa"/>
            <w:gridSpan w:val="3"/>
          </w:tcPr>
          <w:p w:rsidR="004A5DBE" w:rsidRPr="00F334E2" w:rsidRDefault="0093779D" w:rsidP="0093779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Основною метою освітньої програми є підготовка висококваліфікованих кадрів, </w:t>
            </w:r>
            <w:r w:rsidRPr="00F334E2">
              <w:rPr>
                <w:rFonts w:ascii="Times New Roman" w:eastAsia="TimesNewRomanPSMT" w:hAnsi="Times New Roman"/>
                <w:sz w:val="24"/>
                <w:szCs w:val="24"/>
              </w:rPr>
              <w:t xml:space="preserve">здатних до самостійної науково-педагогічної діяльності у навчально-виховних закладах різного рівня акредитації, кваліфікованого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виконання професійних завдань та обов’язків освітнього, науково-дослідницького та інноваційного характеру</w:t>
            </w:r>
            <w:r w:rsidRPr="00F334E2">
              <w:rPr>
                <w:rFonts w:ascii="Times New Roman" w:eastAsia="TimesNewRomanPSMT" w:hAnsi="Times New Roman"/>
                <w:sz w:val="24"/>
                <w:szCs w:val="24"/>
              </w:rPr>
              <w:t xml:space="preserve"> у сфері географічної освіти.</w:t>
            </w:r>
          </w:p>
        </w:tc>
      </w:tr>
      <w:tr w:rsidR="0011635B" w:rsidRPr="005437E5" w:rsidTr="0011635B">
        <w:tc>
          <w:tcPr>
            <w:tcW w:w="9571" w:type="dxa"/>
            <w:gridSpan w:val="3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– Характеристика освітньої програми</w:t>
            </w:r>
          </w:p>
        </w:tc>
      </w:tr>
      <w:tr w:rsidR="0011635B" w:rsidRPr="004A5DBE" w:rsidTr="0011635B">
        <w:tc>
          <w:tcPr>
            <w:tcW w:w="1728" w:type="dxa"/>
            <w:gridSpan w:val="2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7843" w:type="dxa"/>
          </w:tcPr>
          <w:p w:rsidR="005F124B" w:rsidRPr="00F334E2" w:rsidRDefault="005F124B" w:rsidP="004A5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Галузь знань: 01 Освіта/Педагогіка </w:t>
            </w:r>
          </w:p>
          <w:p w:rsidR="005F124B" w:rsidRPr="00F334E2" w:rsidRDefault="005F124B" w:rsidP="004A5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Спеціальність: 014 Середня освіта </w:t>
            </w:r>
          </w:p>
          <w:p w:rsidR="0011635B" w:rsidRPr="00F334E2" w:rsidRDefault="005F124B" w:rsidP="005F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Предметна спеціалізація 014.07 Географія.</w:t>
            </w:r>
          </w:p>
        </w:tc>
      </w:tr>
      <w:tr w:rsidR="0011635B" w:rsidRPr="005437E5" w:rsidTr="0011635B">
        <w:tc>
          <w:tcPr>
            <w:tcW w:w="1728" w:type="dxa"/>
            <w:gridSpan w:val="2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843" w:type="dxa"/>
          </w:tcPr>
          <w:p w:rsidR="0011635B" w:rsidRPr="00F334E2" w:rsidRDefault="0011635B" w:rsidP="0011635B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Освітньо-професійна 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 xml:space="preserve">програма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підготовка магістра має прикладний характер</w:t>
            </w:r>
            <w:r w:rsidR="005F124B" w:rsidRPr="00F334E2">
              <w:rPr>
                <w:rFonts w:ascii="Times New Roman" w:hAnsi="Times New Roman"/>
                <w:sz w:val="24"/>
                <w:szCs w:val="24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пропонує комплексний підхід до здійснення діяльності в сфері освіти і науки та реалізує це через навчання та практичну підготовку. </w:t>
            </w:r>
          </w:p>
          <w:p w:rsidR="00237BD2" w:rsidRPr="00F334E2" w:rsidRDefault="005F124B" w:rsidP="005F124B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Освітня орієнтація: оп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>ану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вання методик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>ою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навчання географії і економіки у середній школі, методик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>ою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BD2" w:rsidRPr="00F334E2">
              <w:rPr>
                <w:rFonts w:ascii="Times New Roman" w:hAnsi="Times New Roman"/>
                <w:sz w:val="24"/>
                <w:szCs w:val="24"/>
              </w:rPr>
              <w:t xml:space="preserve">організації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географічної науково-дослідної роботи в школі. </w:t>
            </w:r>
          </w:p>
          <w:p w:rsidR="00237BD2" w:rsidRPr="00F334E2" w:rsidRDefault="005F124B" w:rsidP="003F5D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70C0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Професійні (спеціалізаційні) акценти: </w:t>
            </w:r>
            <w:r w:rsidR="00044F3A" w:rsidRPr="00F334E2">
              <w:rPr>
                <w:rFonts w:ascii="Times New Roman" w:hAnsi="Times New Roman"/>
                <w:sz w:val="24"/>
                <w:szCs w:val="24"/>
              </w:rPr>
              <w:t xml:space="preserve">включені в програму 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>дисципліни та модулі орієнтовані на актуальні напрями, в рамках яких можлива подальша професійна та наукова кар’єра здобувача</w:t>
            </w:r>
            <w:r w:rsidR="00044F3A" w:rsidRPr="00F334E2">
              <w:rPr>
                <w:rFonts w:ascii="Times New Roman" w:hAnsi="Times New Roman"/>
                <w:sz w:val="24"/>
                <w:szCs w:val="24"/>
              </w:rPr>
              <w:t>,</w:t>
            </w:r>
            <w:r w:rsidR="00E72D93" w:rsidRPr="00F334E2">
              <w:rPr>
                <w:rFonts w:ascii="Times New Roman" w:hAnsi="Times New Roman"/>
                <w:sz w:val="24"/>
                <w:szCs w:val="24"/>
              </w:rPr>
              <w:t xml:space="preserve"> із посиленим фокусом на </w:t>
            </w:r>
            <w:r w:rsidR="003F5D03" w:rsidRPr="00F334E2">
              <w:rPr>
                <w:rFonts w:ascii="Times New Roman" w:eastAsia="TimesNewRomanPSMT" w:hAnsi="Times New Roman"/>
                <w:sz w:val="24"/>
                <w:szCs w:val="24"/>
              </w:rPr>
              <w:t>сучасні наукові концепції: сталого розвитку, інформаційну, інноваційну, гуманістичну, проблемного, профільного навчання</w:t>
            </w:r>
            <w:r w:rsidR="00044F3A" w:rsidRPr="00F334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635B" w:rsidRPr="005437E5" w:rsidTr="0011635B">
        <w:tc>
          <w:tcPr>
            <w:tcW w:w="1728" w:type="dxa"/>
            <w:gridSpan w:val="2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</w:tcPr>
          <w:p w:rsidR="00044F3A" w:rsidRPr="00F334E2" w:rsidRDefault="00044F3A" w:rsidP="00F96B1C">
            <w:pPr>
              <w:ind w:firstLine="544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</w:rPr>
              <w:t xml:space="preserve">Загальна освіта в галузі 01 Освіта/Педагогіка, </w:t>
            </w:r>
          </w:p>
          <w:p w:rsidR="00044F3A" w:rsidRPr="00F334E2" w:rsidRDefault="00044F3A" w:rsidP="00F96B1C">
            <w:pPr>
              <w:ind w:firstLine="544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</w:rPr>
              <w:t>спеціальності: 014 Середня освіта</w:t>
            </w:r>
            <w:r w:rsidRPr="00F334E2">
              <w:rPr>
                <w:rFonts w:asciiTheme="minorHAnsi" w:hAnsiTheme="minorHAnsi"/>
                <w:sz w:val="24"/>
              </w:rPr>
              <w:t>,</w:t>
            </w:r>
            <w:r w:rsidRPr="00F334E2">
              <w:rPr>
                <w:sz w:val="24"/>
              </w:rPr>
              <w:t xml:space="preserve"> </w:t>
            </w:r>
          </w:p>
          <w:p w:rsidR="00044F3A" w:rsidRPr="00F334E2" w:rsidRDefault="00044F3A" w:rsidP="00F96B1C">
            <w:pPr>
              <w:ind w:firstLine="544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</w:rPr>
              <w:t xml:space="preserve">спеціалізації 014.07 Географія. </w:t>
            </w:r>
          </w:p>
          <w:p w:rsidR="00237BD2" w:rsidRPr="00F334E2" w:rsidRDefault="00044F3A" w:rsidP="00F96B1C">
            <w:pPr>
              <w:ind w:firstLine="544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334E2">
              <w:rPr>
                <w:sz w:val="24"/>
              </w:rPr>
              <w:t>Ключові слова: Середня освіта, географія</w:t>
            </w:r>
          </w:p>
        </w:tc>
      </w:tr>
      <w:tr w:rsidR="0011635B" w:rsidRPr="005437E5" w:rsidTr="0011635B">
        <w:tc>
          <w:tcPr>
            <w:tcW w:w="1728" w:type="dxa"/>
            <w:gridSpan w:val="2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</w:tcPr>
          <w:p w:rsidR="00A10D4B" w:rsidRPr="00F334E2" w:rsidRDefault="00A10D4B" w:rsidP="00A10D4B">
            <w:pPr>
              <w:pStyle w:val="2"/>
              <w:spacing w:before="0" w:after="0"/>
              <w:ind w:firstLine="544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Освітньо-професійна програма включає виробничу (педагогічну) практику, виробничу (переддипломну) практику; має широкий спектр вибіркових навчальних дисциплін, що дозволяє сформувати здобувачеві індивідуальну освітню траєкторію. </w:t>
            </w:r>
          </w:p>
          <w:p w:rsidR="0011635B" w:rsidRPr="00F334E2" w:rsidRDefault="00A10D4B" w:rsidP="00A10D4B">
            <w:pPr>
              <w:pStyle w:val="2"/>
              <w:spacing w:before="0" w:after="0"/>
              <w:ind w:firstLine="544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Програм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а дає можливість отримання подвійного диплому в рамках діючих угод про співпрацю університету з провідними зарубіжними освітніми закладами, стажування на підприємствах, організаціях. Освітня програма узгоджена із програмою реалізації міжнародного проекту 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US"/>
              </w:rPr>
              <w:t>Tempus</w:t>
            </w:r>
            <w:r w:rsidR="0076366E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US"/>
              </w:rPr>
              <w:t>Project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543681-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TEMPUS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-1-2013-1-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DE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-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TEMPUS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-</w:t>
            </w:r>
            <w:r w:rsidR="0011635B" w:rsidRPr="00F334E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JPHES</w:t>
            </w:r>
          </w:p>
        </w:tc>
      </w:tr>
      <w:tr w:rsidR="0011635B" w:rsidRPr="005437E5" w:rsidTr="0011635B">
        <w:tc>
          <w:tcPr>
            <w:tcW w:w="9571" w:type="dxa"/>
            <w:gridSpan w:val="3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11635B" w:rsidRPr="00F539E1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928" w:type="dxa"/>
            <w:gridSpan w:val="2"/>
          </w:tcPr>
          <w:p w:rsidR="000C4A08" w:rsidRPr="00F334E2" w:rsidRDefault="00C879D1" w:rsidP="0011635B">
            <w:pPr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2320 Вчитель закладу загальної середньої освіти</w:t>
            </w:r>
            <w:r w:rsidRPr="00F334E2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</w:p>
          <w:p w:rsidR="00C879D1" w:rsidRPr="00F334E2" w:rsidRDefault="000C4A08" w:rsidP="00C879D1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Професійна діяльність у галузі освіти та дотичних до неї сферах</w:t>
            </w:r>
            <w:r w:rsidR="00C879D1" w:rsidRPr="00F334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879D1" w:rsidRPr="00F334E2">
              <w:rPr>
                <w:rFonts w:ascii="Times New Roman" w:eastAsia="TimesNewRomanPSMT" w:hAnsi="Times New Roman"/>
                <w:sz w:val="24"/>
                <w:szCs w:val="24"/>
              </w:rPr>
              <w:t>(відповідно діючого класифікатора професій України ДК 003:2010 (зі змінами):</w:t>
            </w:r>
          </w:p>
          <w:p w:rsidR="00C879D1" w:rsidRPr="00F334E2" w:rsidRDefault="00C879D1" w:rsidP="00C879D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334E2">
              <w:rPr>
                <w:rFonts w:ascii="Times New Roman" w:eastAsia="TimesNewRomanPSMT" w:hAnsi="Times New Roman"/>
                <w:sz w:val="24"/>
                <w:szCs w:val="24"/>
              </w:rPr>
              <w:t xml:space="preserve">232 Викладачі середніх навчальних закладів </w:t>
            </w:r>
          </w:p>
          <w:p w:rsidR="00C879D1" w:rsidRPr="00F334E2" w:rsidRDefault="00C879D1" w:rsidP="00C879D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F334E2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234 Вчителі спеціалізованих навчальних закладів</w:t>
            </w:r>
          </w:p>
          <w:p w:rsidR="00C879D1" w:rsidRPr="00137615" w:rsidRDefault="00C879D1" w:rsidP="001376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34E2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2351 Професіонали в галузі методів навчання 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7928" w:type="dxa"/>
            <w:gridSpan w:val="2"/>
          </w:tcPr>
          <w:p w:rsidR="0011635B" w:rsidRPr="00F334E2" w:rsidRDefault="0011635B" w:rsidP="0011635B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F334E2">
              <w:rPr>
                <w:color w:val="auto"/>
                <w:lang w:val="uk-UA"/>
              </w:rPr>
              <w:t xml:space="preserve">Можливість навчання за програми: </w:t>
            </w:r>
            <w:r w:rsidR="0006764C">
              <w:rPr>
                <w:color w:val="auto"/>
                <w:lang w:val="uk-UA"/>
              </w:rPr>
              <w:t>9</w:t>
            </w:r>
            <w:r w:rsidRPr="00F334E2">
              <w:rPr>
                <w:color w:val="auto"/>
                <w:lang w:val="uk-UA"/>
              </w:rPr>
              <w:t xml:space="preserve"> рівня НРК, третього циклу </w:t>
            </w:r>
            <w:r w:rsidRPr="00F334E2">
              <w:rPr>
                <w:color w:val="auto"/>
              </w:rPr>
              <w:t>FQ</w:t>
            </w:r>
            <w:r w:rsidRPr="00F334E2">
              <w:rPr>
                <w:color w:val="auto"/>
                <w:lang w:val="uk-UA"/>
              </w:rPr>
              <w:t>-</w:t>
            </w:r>
            <w:r w:rsidRPr="00F334E2">
              <w:rPr>
                <w:color w:val="auto"/>
              </w:rPr>
              <w:t>EHEA</w:t>
            </w:r>
            <w:r w:rsidRPr="00F334E2">
              <w:rPr>
                <w:color w:val="auto"/>
                <w:lang w:val="uk-UA"/>
              </w:rPr>
              <w:t xml:space="preserve"> та </w:t>
            </w:r>
            <w:r w:rsidR="00137615" w:rsidRPr="00137615">
              <w:rPr>
                <w:color w:val="auto"/>
                <w:lang w:val="uk-UA"/>
              </w:rPr>
              <w:t>9</w:t>
            </w:r>
            <w:r w:rsidRPr="00F334E2">
              <w:rPr>
                <w:color w:val="auto"/>
                <w:lang w:val="uk-UA"/>
              </w:rPr>
              <w:t xml:space="preserve"> рівня </w:t>
            </w:r>
            <w:r w:rsidRPr="00F334E2">
              <w:rPr>
                <w:color w:val="auto"/>
              </w:rPr>
              <w:t>EQF</w:t>
            </w:r>
            <w:r w:rsidRPr="00F334E2">
              <w:rPr>
                <w:color w:val="auto"/>
                <w:lang w:val="uk-UA"/>
              </w:rPr>
              <w:t>-</w:t>
            </w:r>
            <w:r w:rsidRPr="00F334E2">
              <w:rPr>
                <w:color w:val="auto"/>
              </w:rPr>
              <w:t>LLL</w:t>
            </w:r>
            <w:r w:rsidRPr="00F334E2">
              <w:rPr>
                <w:color w:val="auto"/>
                <w:lang w:val="uk-UA"/>
              </w:rPr>
              <w:t>.</w:t>
            </w:r>
          </w:p>
          <w:p w:rsidR="0011635B" w:rsidRPr="00F334E2" w:rsidRDefault="0011635B" w:rsidP="00F96B1C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F334E2">
              <w:rPr>
                <w:color w:val="auto"/>
                <w:lang w:val="uk-UA"/>
              </w:rPr>
              <w:t>Продовження навчання за третім (освітньо-науковим) рівнем; отримання післядипломної освіти на споріднених та інших спеціальностях; підвищення кваліфікації; академічн</w:t>
            </w:r>
            <w:r w:rsidR="00F96B1C" w:rsidRPr="00F334E2">
              <w:rPr>
                <w:color w:val="auto"/>
                <w:lang w:val="uk-UA"/>
              </w:rPr>
              <w:t xml:space="preserve">а </w:t>
            </w:r>
            <w:r w:rsidRPr="00F334E2">
              <w:rPr>
                <w:color w:val="auto"/>
                <w:lang w:val="uk-UA"/>
              </w:rPr>
              <w:t>мобільн</w:t>
            </w:r>
            <w:r w:rsidR="00F96B1C" w:rsidRPr="00F334E2">
              <w:rPr>
                <w:color w:val="auto"/>
                <w:lang w:val="uk-UA"/>
              </w:rPr>
              <w:t>і</w:t>
            </w:r>
            <w:r w:rsidRPr="00F334E2">
              <w:rPr>
                <w:color w:val="auto"/>
                <w:lang w:val="uk-UA"/>
              </w:rPr>
              <w:t>ст</w:t>
            </w:r>
            <w:r w:rsidR="00F96B1C" w:rsidRPr="00F334E2">
              <w:rPr>
                <w:color w:val="auto"/>
                <w:lang w:val="uk-UA"/>
              </w:rPr>
              <w:t>ь.</w:t>
            </w:r>
            <w:r w:rsidRPr="00F334E2">
              <w:rPr>
                <w:color w:val="auto"/>
                <w:lang w:val="uk-UA"/>
              </w:rPr>
              <w:t xml:space="preserve"> </w:t>
            </w:r>
          </w:p>
        </w:tc>
      </w:tr>
      <w:tr w:rsidR="0011635B" w:rsidRPr="005437E5" w:rsidTr="0011635B">
        <w:tc>
          <w:tcPr>
            <w:tcW w:w="9571" w:type="dxa"/>
            <w:gridSpan w:val="3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7928" w:type="dxa"/>
            <w:gridSpan w:val="2"/>
          </w:tcPr>
          <w:p w:rsidR="0011635B" w:rsidRPr="00F334E2" w:rsidRDefault="0011635B" w:rsidP="00D40BAB">
            <w:pPr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Студентоцентрован</w:t>
            </w:r>
            <w:r w:rsidR="00D40BAB" w:rsidRPr="00F334E2">
              <w:rPr>
                <w:rFonts w:ascii="Times New Roman" w:hAnsi="Times New Roman"/>
                <w:sz w:val="24"/>
                <w:szCs w:val="24"/>
              </w:rPr>
              <w:t>ий підхід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F5D03" w:rsidRPr="00F334E2">
              <w:rPr>
                <w:rFonts w:ascii="Times New Roman" w:eastAsia="TimesNewRomanPSMT" w:hAnsi="Times New Roman"/>
                <w:sz w:val="24"/>
                <w:szCs w:val="24"/>
              </w:rPr>
              <w:t xml:space="preserve">практико-орієнтоване навчання, </w:t>
            </w:r>
            <w:r w:rsidR="003F5D03" w:rsidRPr="00F33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B1C" w:rsidRPr="00F334E2">
              <w:rPr>
                <w:rFonts w:ascii="Times New Roman" w:hAnsi="Times New Roman"/>
                <w:sz w:val="24"/>
                <w:szCs w:val="24"/>
              </w:rPr>
              <w:t xml:space="preserve">проблемно-орієнтоване навчання, 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самонавчання, практика із використанням загально- та спеціально-наукових методів (</w:t>
            </w:r>
            <w:r w:rsidR="00F96B1C" w:rsidRPr="00F334E2">
              <w:rPr>
                <w:rFonts w:ascii="Times New Roman" w:hAnsi="Times New Roman"/>
                <w:sz w:val="24"/>
                <w:szCs w:val="24"/>
              </w:rPr>
              <w:t>педагогічних, географічних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економічних, соціологічних). Комбінація лекцій, практичних занять, розв’язування ситуаційних завдань, кейсів, виконання проектів, дослідницьких робіт</w:t>
            </w:r>
            <w:r w:rsidR="00F539E1" w:rsidRPr="00F334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635B" w:rsidRPr="00F539E1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7928" w:type="dxa"/>
            <w:gridSpan w:val="2"/>
          </w:tcPr>
          <w:p w:rsidR="00F539E1" w:rsidRPr="00F334E2" w:rsidRDefault="00F539E1" w:rsidP="000D0C83">
            <w:pPr>
              <w:ind w:firstLine="317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  <w:u w:val="single"/>
              </w:rPr>
              <w:t xml:space="preserve">Поточний контроль: </w:t>
            </w:r>
            <w:r w:rsidRPr="00F334E2">
              <w:rPr>
                <w:sz w:val="24"/>
              </w:rPr>
              <w:t>усне та письмове опитування, оцінка роботи в малих групах, тестування, захист індивідуальних завдань.</w:t>
            </w:r>
          </w:p>
          <w:p w:rsidR="00F539E1" w:rsidRPr="00F334E2" w:rsidRDefault="00F539E1" w:rsidP="000D0C83">
            <w:pPr>
              <w:ind w:firstLine="317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  <w:u w:val="single"/>
              </w:rPr>
              <w:t>Підсумковий контроль:</w:t>
            </w:r>
            <w:r w:rsidRPr="00F334E2">
              <w:rPr>
                <w:sz w:val="24"/>
              </w:rPr>
              <w:t xml:space="preserve"> екзамени та заліки. </w:t>
            </w:r>
          </w:p>
          <w:p w:rsidR="00F539E1" w:rsidRPr="00F334E2" w:rsidRDefault="00F539E1" w:rsidP="000D0C83">
            <w:pPr>
              <w:ind w:firstLine="317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F334E2">
              <w:rPr>
                <w:sz w:val="24"/>
                <w:u w:val="single"/>
              </w:rPr>
              <w:t>Державна атестація:</w:t>
            </w:r>
            <w:r w:rsidRPr="00F334E2">
              <w:rPr>
                <w:sz w:val="24"/>
              </w:rPr>
              <w:t xml:space="preserve"> підготовка та публічний захист (демонстрація) кваліфікаційної (магістерської) роботи</w:t>
            </w:r>
            <w:r w:rsidRPr="00F334E2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  <w:p w:rsidR="0011635B" w:rsidRPr="00F334E2" w:rsidRDefault="0011635B" w:rsidP="0011635B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Оцінювання здобувачів вищої освіти </w:t>
            </w:r>
            <w:r w:rsidR="00F539E1" w:rsidRPr="00F334E2">
              <w:rPr>
                <w:rFonts w:ascii="Times New Roman" w:hAnsi="Times New Roman"/>
                <w:sz w:val="24"/>
                <w:szCs w:val="24"/>
              </w:rPr>
              <w:t>включає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1635B" w:rsidRPr="00F334E2" w:rsidRDefault="0011635B" w:rsidP="0011635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</w:t>
            </w:r>
            <w:r w:rsidR="00F539E1"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здійснюється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національною шкалою (відмінно, добре, задовільно, незадовільно</w:t>
            </w:r>
            <w:r w:rsidR="000D0C83" w:rsidRPr="00F334E2">
              <w:rPr>
                <w:rFonts w:ascii="Times New Roman" w:hAnsi="Times New Roman"/>
                <w:sz w:val="24"/>
                <w:szCs w:val="24"/>
                <w:lang w:val="uk-UA"/>
              </w:rPr>
              <w:t>; зараховано, незараховано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), 100-бальною та шкалою ЕКТС (</w:t>
            </w:r>
            <w:r w:rsidRPr="00F334E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, B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FX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  <w:p w:rsidR="0011635B" w:rsidRPr="00F334E2" w:rsidRDefault="0011635B" w:rsidP="0011635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:rsidR="0011635B" w:rsidRPr="00F334E2" w:rsidRDefault="0011635B" w:rsidP="0011635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:rsidR="0011635B" w:rsidRPr="00F334E2" w:rsidRDefault="0011635B" w:rsidP="0011635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11635B" w:rsidRPr="00F539E1" w:rsidTr="0011635B">
        <w:tc>
          <w:tcPr>
            <w:tcW w:w="9571" w:type="dxa"/>
            <w:gridSpan w:val="3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6 – Програмні компетентності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928" w:type="dxa"/>
            <w:gridSpan w:val="2"/>
          </w:tcPr>
          <w:p w:rsidR="0011635B" w:rsidRPr="00F334E2" w:rsidRDefault="0011635B" w:rsidP="00F539E1">
            <w:pPr>
              <w:pStyle w:val="Default"/>
              <w:ind w:firstLine="403"/>
              <w:jc w:val="both"/>
              <w:rPr>
                <w:lang w:val="uk-UA"/>
              </w:rPr>
            </w:pPr>
            <w:r w:rsidRPr="00F334E2">
              <w:rPr>
                <w:lang w:val="uk-UA"/>
              </w:rPr>
              <w:t xml:space="preserve">Здатність розв’язувати складні задачі і проблеми </w:t>
            </w:r>
            <w:r w:rsidR="00F539E1" w:rsidRPr="00F334E2">
              <w:t xml:space="preserve">у галузі середньої освіти (за предметною спеціалізацією «Географія»), що передбачає застосування теорій та методів </w:t>
            </w:r>
            <w:r w:rsidR="00F539E1" w:rsidRPr="00F334E2">
              <w:rPr>
                <w:lang w:val="uk-UA"/>
              </w:rPr>
              <w:t>педагогічних</w:t>
            </w:r>
            <w:r w:rsidR="00F539E1" w:rsidRPr="00F334E2">
              <w:t xml:space="preserve"> і географічних наук, </w:t>
            </w:r>
            <w:r w:rsidRPr="00F334E2">
              <w:rPr>
                <w:lang w:val="uk-UA"/>
              </w:rPr>
              <w:t xml:space="preserve">проведення досліджень та/або </w:t>
            </w:r>
            <w:r w:rsidR="00F539E1" w:rsidRPr="00F334E2">
              <w:rPr>
                <w:lang w:val="uk-UA"/>
              </w:rPr>
              <w:t>впровадження</w:t>
            </w:r>
            <w:r w:rsidRPr="00F334E2">
              <w:rPr>
                <w:lang w:val="uk-UA"/>
              </w:rPr>
              <w:t xml:space="preserve"> інновацій та характеризується невизначеністю умов і вимог до професійної, навчальної або дослідницької діяльності 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928" w:type="dxa"/>
            <w:gridSpan w:val="2"/>
          </w:tcPr>
          <w:p w:rsidR="00F539E1" w:rsidRPr="000A0551" w:rsidRDefault="00F539E1" w:rsidP="0011635B">
            <w:pPr>
              <w:pStyle w:val="Default"/>
              <w:ind w:firstLine="584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ЗК.1. Знання та розуміння предметної області та розуміння професії</w:t>
            </w:r>
            <w:r w:rsidR="00986B7C" w:rsidRPr="000A0551">
              <w:rPr>
                <w:color w:val="auto"/>
                <w:lang w:val="uk-UA"/>
              </w:rPr>
              <w:t>,</w:t>
            </w:r>
            <w:r w:rsidR="00986B7C" w:rsidRPr="000A0551">
              <w:rPr>
                <w:bCs/>
                <w:color w:val="auto"/>
                <w:lang w:val="uk-UA"/>
              </w:rPr>
              <w:t xml:space="preserve"> здатність виконувати професійну діяльність у відповідності до стандартів якості, вміння управляти комплексними діями або проектами</w:t>
            </w:r>
            <w:r w:rsidRPr="000A0551">
              <w:rPr>
                <w:color w:val="auto"/>
                <w:lang w:val="uk-UA"/>
              </w:rPr>
              <w:t xml:space="preserve">; </w:t>
            </w:r>
          </w:p>
          <w:p w:rsidR="00F539E1" w:rsidRPr="000A0551" w:rsidRDefault="00F539E1" w:rsidP="0011635B">
            <w:pPr>
              <w:pStyle w:val="Default"/>
              <w:ind w:firstLine="584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 xml:space="preserve">ЗК.2. Здатність до абстрактного мислення, аналізу та синтезу; </w:t>
            </w:r>
          </w:p>
          <w:p w:rsidR="00F539E1" w:rsidRPr="000A0551" w:rsidRDefault="00F539E1" w:rsidP="0011635B">
            <w:pPr>
              <w:pStyle w:val="Default"/>
              <w:ind w:firstLine="584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ЗК.3. Здатність виявляти, ставити та вирішувати проблеми</w:t>
            </w:r>
            <w:r w:rsidR="00B97D17" w:rsidRPr="000A0551">
              <w:rPr>
                <w:color w:val="auto"/>
                <w:lang w:val="uk-UA"/>
              </w:rPr>
              <w:t>,</w:t>
            </w:r>
            <w:r w:rsidR="000A0551">
              <w:rPr>
                <w:color w:val="auto"/>
                <w:lang w:val="uk-UA"/>
              </w:rPr>
              <w:t xml:space="preserve"> організовувати наукову комунікацію, </w:t>
            </w:r>
            <w:r w:rsidR="00B97D17" w:rsidRPr="000A0551">
              <w:rPr>
                <w:color w:val="auto"/>
                <w:lang w:val="uk-UA"/>
              </w:rPr>
              <w:t xml:space="preserve"> приймати обґрунтовані рішення в професійній діяльності</w:t>
            </w:r>
            <w:r w:rsidRPr="000A0551">
              <w:rPr>
                <w:color w:val="auto"/>
                <w:lang w:val="uk-UA"/>
              </w:rPr>
              <w:t xml:space="preserve">; </w:t>
            </w:r>
          </w:p>
          <w:p w:rsidR="00F539E1" w:rsidRPr="000A0551" w:rsidRDefault="00F539E1" w:rsidP="0011635B">
            <w:pPr>
              <w:pStyle w:val="Default"/>
              <w:ind w:firstLine="584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 xml:space="preserve">ЗК.4. Здатність діяти </w:t>
            </w:r>
            <w:r w:rsidR="00B751DC" w:rsidRPr="00A647D7">
              <w:t>на основі етичних міркувань (мотивів)</w:t>
            </w:r>
            <w:r w:rsidR="00B751DC">
              <w:rPr>
                <w:lang w:val="uk-UA"/>
              </w:rPr>
              <w:t xml:space="preserve"> та </w:t>
            </w:r>
            <w:r w:rsidRPr="000A0551">
              <w:rPr>
                <w:color w:val="auto"/>
                <w:lang w:val="uk-UA"/>
              </w:rPr>
              <w:t xml:space="preserve">соціально відповідально; </w:t>
            </w:r>
          </w:p>
          <w:p w:rsidR="00F539E1" w:rsidRPr="000A0551" w:rsidRDefault="00F539E1" w:rsidP="0011635B">
            <w:pPr>
              <w:pStyle w:val="Default"/>
              <w:ind w:firstLine="584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ЗК.5. Здатність мотивувати людей та рухатися до спільної мети</w:t>
            </w:r>
            <w:r w:rsidR="00775C86" w:rsidRPr="000A0551">
              <w:rPr>
                <w:color w:val="auto"/>
                <w:lang w:val="uk-UA"/>
              </w:rPr>
              <w:t>, взаємодіяти з іншими в різних соціальних ситуаціях та критично оцінювати соціальні події і явища</w:t>
            </w:r>
            <w:r w:rsidRPr="000A0551">
              <w:rPr>
                <w:color w:val="auto"/>
                <w:lang w:val="uk-UA"/>
              </w:rPr>
              <w:t xml:space="preserve">; </w:t>
            </w:r>
          </w:p>
          <w:p w:rsidR="00F539E1" w:rsidRPr="000A0551" w:rsidRDefault="00F539E1" w:rsidP="0011635B">
            <w:pPr>
              <w:pStyle w:val="Default"/>
              <w:ind w:firstLine="584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ЗК.</w:t>
            </w:r>
            <w:r w:rsidR="00B751DC">
              <w:rPr>
                <w:color w:val="auto"/>
                <w:lang w:val="uk-UA"/>
              </w:rPr>
              <w:t>6</w:t>
            </w:r>
            <w:r w:rsidRPr="000A0551">
              <w:rPr>
                <w:color w:val="auto"/>
                <w:lang w:val="uk-UA"/>
              </w:rPr>
              <w:t xml:space="preserve">. Прагнення до збереження навколишнього середовища; </w:t>
            </w:r>
          </w:p>
          <w:p w:rsidR="00F539E1" w:rsidRPr="000A0551" w:rsidRDefault="00775C86" w:rsidP="0011635B">
            <w:pPr>
              <w:pStyle w:val="Default"/>
              <w:ind w:firstLine="584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ЗК.</w:t>
            </w:r>
            <w:r w:rsidR="00B751DC">
              <w:rPr>
                <w:color w:val="auto"/>
                <w:lang w:val="uk-UA"/>
              </w:rPr>
              <w:t>7</w:t>
            </w:r>
            <w:r w:rsidRPr="000A0551">
              <w:rPr>
                <w:color w:val="auto"/>
                <w:lang w:val="uk-UA"/>
              </w:rPr>
              <w:t>. Здатність до пошуку, оброблення та аналізу інформації з різних джерел</w:t>
            </w:r>
            <w:r w:rsidR="000838AF" w:rsidRPr="000A0551">
              <w:rPr>
                <w:color w:val="auto"/>
                <w:lang w:val="uk-UA"/>
              </w:rPr>
              <w:t>;</w:t>
            </w:r>
          </w:p>
          <w:p w:rsidR="00F539E1" w:rsidRPr="000A0551" w:rsidRDefault="00F539E1" w:rsidP="00B751DC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0A0551">
              <w:rPr>
                <w:color w:val="auto"/>
                <w:lang w:val="uk-UA"/>
              </w:rPr>
              <w:t>ЗК.</w:t>
            </w:r>
            <w:r w:rsidR="00B751DC">
              <w:rPr>
                <w:color w:val="auto"/>
                <w:lang w:val="uk-UA"/>
              </w:rPr>
              <w:t>8</w:t>
            </w:r>
            <w:r w:rsidRPr="000A0551">
              <w:rPr>
                <w:color w:val="auto"/>
                <w:lang w:val="uk-UA"/>
              </w:rPr>
              <w:t xml:space="preserve">. </w:t>
            </w:r>
            <w:r w:rsidR="00775C86" w:rsidRPr="000A0551">
              <w:rPr>
                <w:color w:val="auto"/>
                <w:lang w:val="uk-UA"/>
              </w:rPr>
              <w:t>Здатність до особистісного і професійного самовизначення, самоствердження і самореалізації впродовж життя, до цінування багатоманітності у суспільстві</w:t>
            </w:r>
            <w:r w:rsidR="000838AF" w:rsidRPr="000A0551">
              <w:rPr>
                <w:color w:val="auto"/>
                <w:lang w:val="uk-UA"/>
              </w:rPr>
              <w:t>.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Фахові компетентності (ФК)</w:t>
            </w:r>
          </w:p>
        </w:tc>
        <w:tc>
          <w:tcPr>
            <w:tcW w:w="7928" w:type="dxa"/>
            <w:gridSpan w:val="2"/>
          </w:tcPr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ФК.1. Здатність використовувати систему знань і умінь для організації педагогічної діяльності у навчальних закладах; 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ФК.2. Володіння основами планування, проведення </w:t>
            </w:r>
            <w:r w:rsidR="000A0551">
              <w:rPr>
                <w:rFonts w:ascii="Times New Roman" w:hAnsi="Times New Roman"/>
                <w:sz w:val="24"/>
                <w:szCs w:val="24"/>
              </w:rPr>
              <w:t xml:space="preserve">навчальних 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занять, оформлення науково-педагогічної документації. 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ФК.3. Здатність застосовувати знання про сучасні досягнення в предметній області; 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ФК.4. Здатність </w:t>
            </w:r>
            <w:r w:rsidR="00675FD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розкриття теоретичних і методологічних засад певної галузі географії, історії її розвитку; 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ФК.5. Володіння основами планування, проведення й оформлення науково-педагогічного дослідження. </w:t>
            </w:r>
            <w:r w:rsidR="000A0551" w:rsidRPr="000A0551">
              <w:rPr>
                <w:rFonts w:ascii="Times New Roman" w:hAnsi="Times New Roman"/>
                <w:sz w:val="24"/>
                <w:szCs w:val="24"/>
              </w:rPr>
              <w:t>Здатність проводити самостійні наукові дослідження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ФК.6. Володіння основами планування, підготовки і проведення навчально-виховного процесу з географії. 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ФК.7. Здатність застосовувати принципи стратегії сталого розвитку у своїй професійній діяльності; 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ФК.8. Уміння використовувати сучасні інформаційні технології, програмні засоби, навички роботи з комп’ютерними мережами для формування географічних знань; 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>ФК.9. Володіння основами планування, підготовки і проведення навчально-виховного процесу з економіки. Здатність застосовувати знання про сучасні досягнення економіки в предметній області.</w:t>
            </w:r>
          </w:p>
          <w:p w:rsidR="00775C86" w:rsidRPr="000A0551" w:rsidRDefault="00775C86" w:rsidP="00775C86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ФК.10. </w:t>
            </w:r>
            <w:r w:rsidR="00986B7C" w:rsidRPr="000A0551">
              <w:rPr>
                <w:rFonts w:ascii="Times New Roman" w:hAnsi="Times New Roman"/>
                <w:sz w:val="24"/>
                <w:szCs w:val="24"/>
              </w:rPr>
              <w:t>Здатність орієнтуватися у світовому й національному географічному просторі в контексті необхідності постійного  розширення і актуалізації географічних та природничих знань для підвищення професійної майстерності.</w:t>
            </w:r>
          </w:p>
          <w:p w:rsidR="00F539E1" w:rsidRPr="000A0551" w:rsidRDefault="00775C86" w:rsidP="000A0551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 xml:space="preserve">ФК.11. </w:t>
            </w:r>
            <w:r w:rsidR="00986B7C" w:rsidRPr="000A0551">
              <w:rPr>
                <w:rFonts w:ascii="Times New Roman" w:hAnsi="Times New Roman"/>
                <w:sz w:val="24"/>
                <w:szCs w:val="24"/>
              </w:rPr>
              <w:t>Здатність встановлювати роль і місце України та її окремих регіонів  у сучасному світі в контексті географічних чинників, аналізувати і пояснювати особливості геопросторової організації природи, населення і господарства.</w:t>
            </w:r>
          </w:p>
        </w:tc>
      </w:tr>
      <w:tr w:rsidR="0011635B" w:rsidRPr="005437E5" w:rsidTr="0011635B">
        <w:tc>
          <w:tcPr>
            <w:tcW w:w="9571" w:type="dxa"/>
            <w:gridSpan w:val="3"/>
          </w:tcPr>
          <w:p w:rsidR="0011635B" w:rsidRPr="000A0551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5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– Програмні результати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2"/>
          </w:tcPr>
          <w:p w:rsidR="00B709CB" w:rsidRPr="000A0551" w:rsidRDefault="00B709CB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>ПРН</w:t>
            </w:r>
            <w:r w:rsidR="00177FDA" w:rsidRPr="000A0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>1. Демонструвати здатність до абстрактного мислення, аналізу та синтезу.</w:t>
            </w:r>
          </w:p>
          <w:p w:rsidR="00B709CB" w:rsidRPr="000A0551" w:rsidRDefault="00B709CB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>ПРН</w:t>
            </w:r>
            <w:r w:rsidR="00177FDA" w:rsidRPr="000A0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>2. Застосовувати теоретичні знання з методології наукової творчості та практичні навички з організації наукових досліджень для професійної науково-</w:t>
            </w:r>
            <w:r w:rsidR="008E642A" w:rsidRPr="000A0551">
              <w:rPr>
                <w:rFonts w:ascii="Times New Roman" w:hAnsi="Times New Roman"/>
                <w:sz w:val="24"/>
                <w:szCs w:val="24"/>
              </w:rPr>
              <w:t>педагогічної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 діяльності. </w:t>
            </w:r>
          </w:p>
          <w:p w:rsidR="00B709CB" w:rsidRPr="000A0551" w:rsidRDefault="00B709CB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>ПРН</w:t>
            </w:r>
            <w:r w:rsidR="00177FDA" w:rsidRPr="000A0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3. Демонструвати поглиблені знання </w:t>
            </w:r>
            <w:r w:rsidR="00E870D0" w:rsidRPr="000A0551">
              <w:rPr>
                <w:rFonts w:ascii="Times New Roman" w:hAnsi="Times New Roman"/>
                <w:sz w:val="24"/>
                <w:szCs w:val="24"/>
              </w:rPr>
              <w:t>сучасних концепцій географічної науки і освіти, здатність застосовувати їх у професійній, соціальній, громадській діяльності.</w:t>
            </w:r>
          </w:p>
          <w:p w:rsidR="00B709CB" w:rsidRPr="000A0551" w:rsidRDefault="00B709CB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>ПРН</w:t>
            </w:r>
            <w:r w:rsidR="00177FDA" w:rsidRPr="000A0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8E642A" w:rsidRPr="000A0551">
              <w:rPr>
                <w:rFonts w:ascii="Times New Roman" w:hAnsi="Times New Roman"/>
                <w:sz w:val="24"/>
                <w:szCs w:val="24"/>
              </w:rPr>
              <w:t>Поєдн</w:t>
            </w:r>
            <w:r w:rsidR="003E0DC7">
              <w:rPr>
                <w:rFonts w:ascii="Times New Roman" w:hAnsi="Times New Roman"/>
                <w:sz w:val="24"/>
                <w:szCs w:val="24"/>
              </w:rPr>
              <w:t>ув</w:t>
            </w:r>
            <w:r w:rsidR="008E642A" w:rsidRPr="000A0551">
              <w:rPr>
                <w:rFonts w:ascii="Times New Roman" w:hAnsi="Times New Roman"/>
                <w:sz w:val="24"/>
                <w:szCs w:val="24"/>
              </w:rPr>
              <w:t>ати загальні географічні знання із вмінням досліджувати конкретні території; оцінити еколого-географічні, соціально-географічні, економіко-географічні проблеми України та регіонів.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09CB" w:rsidRPr="000A0551" w:rsidRDefault="00B709CB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>ПРН</w:t>
            </w:r>
            <w:r w:rsidR="00177FDA" w:rsidRPr="000A0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>5. Демонструвати здатність використовувати професійно профільовані знання, уміння й навички з географії</w:t>
            </w:r>
            <w:r w:rsidR="000838AF" w:rsidRPr="000A0551">
              <w:rPr>
                <w:rFonts w:ascii="Times New Roman" w:hAnsi="Times New Roman"/>
                <w:sz w:val="24"/>
                <w:szCs w:val="24"/>
              </w:rPr>
              <w:t>, методики навчання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8E642A" w:rsidRPr="000A0551">
              <w:rPr>
                <w:rFonts w:ascii="Times New Roman" w:hAnsi="Times New Roman"/>
                <w:sz w:val="24"/>
                <w:szCs w:val="24"/>
              </w:rPr>
              <w:t>професійній діяльності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709CB" w:rsidRPr="000A0551" w:rsidRDefault="00177FDA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ПРН 6. </w:t>
            </w:r>
            <w:r w:rsidR="00B709CB" w:rsidRPr="000A0551">
              <w:rPr>
                <w:rFonts w:ascii="Times New Roman" w:hAnsi="Times New Roman"/>
                <w:sz w:val="24"/>
                <w:szCs w:val="24"/>
              </w:rPr>
              <w:t xml:space="preserve">Демонструвати здатність до адаптації, дії в новій ситуації, генерування нових ідей (креативність). </w:t>
            </w:r>
          </w:p>
          <w:p w:rsidR="008E642A" w:rsidRPr="000A0551" w:rsidRDefault="00177FDA" w:rsidP="008E642A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ПРН 7. </w:t>
            </w:r>
            <w:r w:rsidR="008E642A"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>Вибирати і застосовувати основні дослідницькі методики та інструменти, які є типовими для різних галузей географічної науки і освіти.</w:t>
            </w:r>
          </w:p>
          <w:p w:rsidR="00B709CB" w:rsidRPr="000A0551" w:rsidRDefault="00177FDA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ПРН 8. </w:t>
            </w:r>
            <w:r w:rsidR="00B709CB" w:rsidRPr="000A0551">
              <w:rPr>
                <w:rFonts w:ascii="Times New Roman" w:hAnsi="Times New Roman"/>
                <w:sz w:val="24"/>
                <w:szCs w:val="24"/>
              </w:rPr>
              <w:t xml:space="preserve">Демонструвати розуміння значення ландшафтного різноманіття для </w:t>
            </w:r>
            <w:r w:rsidR="003E0DC7">
              <w:rPr>
                <w:rFonts w:ascii="Times New Roman" w:hAnsi="Times New Roman"/>
                <w:sz w:val="24"/>
                <w:szCs w:val="24"/>
              </w:rPr>
              <w:t>забезпечення сталого розвитку</w:t>
            </w:r>
            <w:r w:rsidR="00B709CB" w:rsidRPr="000A0551">
              <w:rPr>
                <w:rFonts w:ascii="Times New Roman" w:hAnsi="Times New Roman"/>
                <w:sz w:val="24"/>
                <w:szCs w:val="24"/>
              </w:rPr>
              <w:t xml:space="preserve">, уявлення про різноманітність природних та антропогенних ландшафтів. </w:t>
            </w:r>
          </w:p>
          <w:p w:rsidR="00177FDA" w:rsidRPr="000A0551" w:rsidRDefault="00177FDA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>ПРН 9. Формувати комунікаційну стратегію з колегами, соціальними партнерами, учнями та їхніми батьками з дотриманням етичних норм.</w:t>
            </w:r>
            <w:r w:rsidRPr="000A0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9CB" w:rsidRPr="000A0551">
              <w:rPr>
                <w:rFonts w:ascii="Times New Roman" w:hAnsi="Times New Roman"/>
                <w:sz w:val="24"/>
                <w:szCs w:val="24"/>
              </w:rPr>
              <w:t xml:space="preserve">Демонструвати здатність до ділових комунікацій у професійній сфері (рідною та іноземною мовами), вміння вести наукову дискусію. </w:t>
            </w:r>
          </w:p>
          <w:p w:rsidR="00177FDA" w:rsidRPr="000A0551" w:rsidRDefault="00177FDA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ПРН 10. </w:t>
            </w:r>
            <w:r w:rsidR="00B709CB" w:rsidRPr="000A0551">
              <w:rPr>
                <w:rFonts w:ascii="Times New Roman" w:hAnsi="Times New Roman"/>
                <w:sz w:val="24"/>
                <w:szCs w:val="24"/>
              </w:rPr>
              <w:t>Демонструвати здатність використовувати знання, уміння й навички в галузі географі</w:t>
            </w:r>
            <w:r w:rsidR="000838AF" w:rsidRPr="000A0551">
              <w:rPr>
                <w:rFonts w:ascii="Times New Roman" w:hAnsi="Times New Roman"/>
                <w:sz w:val="24"/>
                <w:szCs w:val="24"/>
              </w:rPr>
              <w:t>чної освіти</w:t>
            </w:r>
            <w:r w:rsidR="00B709CB" w:rsidRPr="000A0551">
              <w:rPr>
                <w:rFonts w:ascii="Times New Roman" w:hAnsi="Times New Roman"/>
                <w:sz w:val="24"/>
                <w:szCs w:val="24"/>
              </w:rPr>
              <w:t xml:space="preserve"> для самонавчання та творчого саморозвитку. </w:t>
            </w:r>
          </w:p>
          <w:p w:rsidR="00177FDA" w:rsidRPr="000A0551" w:rsidRDefault="00177FDA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ПРН 11. </w:t>
            </w:r>
            <w:r w:rsidR="008E642A" w:rsidRPr="000A0551">
              <w:rPr>
                <w:rFonts w:ascii="Times New Roman" w:hAnsi="Times New Roman"/>
                <w:sz w:val="24"/>
                <w:szCs w:val="24"/>
              </w:rPr>
              <w:t>Планувати ефективну педагогічну взаємодію на різних етапах навчання; вдосконалити фахові (географічні, економічні) знання задля їхнього застосування в навчальному процесі; інтегрувати отримані результати дослідження в навчальний процес у середній школі (географія та економіка);</w:t>
            </w:r>
          </w:p>
          <w:p w:rsidR="00177FDA" w:rsidRPr="000A0551" w:rsidRDefault="00177FDA" w:rsidP="0011635B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ПРН 12. Здійснювати відбір, аналіз, представлення і поширення географічної інформації, використовуючи різноманітні письмові, усні та візуальні засоби (в тому числі – за допомогою цифрових технологій)</w:t>
            </w:r>
          </w:p>
          <w:p w:rsidR="003E0DC7" w:rsidRDefault="00177FDA" w:rsidP="003E0DC7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>ПРН 13. Застосовувати сучасні методики і технології, в тому числі і інформаційні, для забезпечення якості освітнього процесу</w:t>
            </w:r>
            <w:r w:rsidR="003E0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науково-дослідної роботи</w:t>
            </w: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4A19B2" w:rsidRPr="000A0551" w:rsidRDefault="00177FDA" w:rsidP="003E0DC7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ПРН 14. Демонструвати розуміння значущості просторових відносин у природі та суспільстві, пояснювати просторову диференціацію географічного середовища і соціально-економічної діяльності людини, установлювати функціональні і просторові зв'язки та взаємозалежності у системі «природа-населення-господарство» на різних </w:t>
            </w:r>
            <w:r w:rsidR="003E0DC7">
              <w:rPr>
                <w:rFonts w:ascii="Times New Roman" w:hAnsi="Times New Roman"/>
                <w:color w:val="000000"/>
                <w:sz w:val="24"/>
                <w:szCs w:val="24"/>
              </w:rPr>
              <w:t>просторових</w:t>
            </w:r>
            <w:r w:rsidRPr="000A05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рівнях.</w:t>
            </w:r>
          </w:p>
        </w:tc>
      </w:tr>
      <w:tr w:rsidR="0011635B" w:rsidRPr="005437E5" w:rsidTr="0011635B">
        <w:tc>
          <w:tcPr>
            <w:tcW w:w="9571" w:type="dxa"/>
            <w:gridSpan w:val="3"/>
          </w:tcPr>
          <w:p w:rsidR="0011635B" w:rsidRPr="000A0551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5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</w:tcPr>
          <w:p w:rsidR="0011635B" w:rsidRPr="000A0551" w:rsidRDefault="0011635B" w:rsidP="0011635B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 xml:space="preserve">Гарант освітньої програми: Мальчикова Д.С. – доктор географічних наук, доцент. </w:t>
            </w:r>
          </w:p>
          <w:p w:rsidR="0011635B" w:rsidRPr="000A0551" w:rsidRDefault="0011635B" w:rsidP="0011635B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 xml:space="preserve">До реалізації програми залучаються науково-педагогічні працівники університету з науковими ступенями та/або вченими званнями, а також висококваліфіковані спеціалісти. </w:t>
            </w:r>
          </w:p>
          <w:p w:rsidR="0011635B" w:rsidRPr="000A0551" w:rsidRDefault="0011635B" w:rsidP="0011635B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51">
              <w:rPr>
                <w:rFonts w:ascii="Times New Roman" w:hAnsi="Times New Roman"/>
                <w:sz w:val="24"/>
                <w:szCs w:val="24"/>
              </w:rPr>
              <w:t>З метою підвищення фахового рівня всі науково-педагогічні працівники один раз на п’ять років проходять стажування</w:t>
            </w:r>
            <w:r w:rsidR="009601E5" w:rsidRPr="000A0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928" w:type="dxa"/>
            <w:gridSpan w:val="2"/>
          </w:tcPr>
          <w:p w:rsidR="0011635B" w:rsidRPr="000A0551" w:rsidRDefault="0011635B" w:rsidP="00482A85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0551">
              <w:rPr>
                <w:rFonts w:ascii="Times New Roman" w:hAnsi="Times New Roman"/>
                <w:sz w:val="24"/>
                <w:szCs w:val="24"/>
                <w:lang w:val="uk-UA"/>
              </w:rPr>
              <w:t>Виконання програм навчальних дисциплін у повному обсязі забезпечується матеріально-технічним оснащенням кабінетів і лабораторій, основний перелік яких включає: кабінет безпеки життєдіяльності та охорони праці, кабінети комп'ютерної техніки, спеціалізовані навчально-тренінгові лабораторії та кабінети, що створюють умови для набуття студентами спеціальних компетентностей зі спеціальності 014 Середня освіта (Географія).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</w:tcPr>
          <w:p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офіційний сайт ХДУ:</w:t>
            </w:r>
            <w:hyperlink r:id="rId9" w:history="1">
              <w:r w:rsidRPr="000A0551">
                <w:rPr>
                  <w:rStyle w:val="a3"/>
                  <w:color w:val="auto"/>
                  <w:lang w:val="uk-UA"/>
                </w:rPr>
                <w:t>http://www.kspu.edu/About.aspx?lang=uk</w:t>
              </w:r>
            </w:hyperlink>
            <w:r w:rsidRPr="000A0551">
              <w:rPr>
                <w:color w:val="auto"/>
                <w:lang w:val="uk-UA"/>
              </w:rPr>
              <w:t>;</w:t>
            </w:r>
          </w:p>
          <w:p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наукова бібліотека, читальні зали;</w:t>
            </w:r>
          </w:p>
          <w:p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Херсонський віртуальний університет http://dls.ksu.kherson.ua/dls/Default.aspx?l=1;</w:t>
            </w:r>
          </w:p>
          <w:p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</w:rPr>
              <w:t> система дистанційного</w:t>
            </w:r>
            <w:r w:rsidR="009601E5" w:rsidRPr="000A0551">
              <w:rPr>
                <w:color w:val="auto"/>
                <w:lang w:val="uk-UA"/>
              </w:rPr>
              <w:t xml:space="preserve"> </w:t>
            </w:r>
            <w:r w:rsidRPr="000A0551">
              <w:rPr>
                <w:color w:val="auto"/>
              </w:rPr>
              <w:t>навчання «KSU Online»</w:t>
            </w:r>
            <w:r w:rsidRPr="000A0551">
              <w:rPr>
                <w:color w:val="auto"/>
                <w:lang w:val="uk-UA"/>
              </w:rPr>
              <w:t>;</w:t>
            </w:r>
          </w:p>
          <w:p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електронна бібліотека http://elibrary.kspu.edu/;</w:t>
            </w:r>
          </w:p>
          <w:p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навчально-методичні комплекси дисциплін;</w:t>
            </w:r>
          </w:p>
          <w:p w:rsidR="0011635B" w:rsidRPr="000A0551" w:rsidRDefault="0011635B" w:rsidP="0011635B">
            <w:pPr>
              <w:pStyle w:val="Default"/>
              <w:numPr>
                <w:ilvl w:val="0"/>
                <w:numId w:val="1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 w:rsidRPr="000A0551">
              <w:rPr>
                <w:color w:val="auto"/>
                <w:lang w:val="uk-UA"/>
              </w:rPr>
              <w:t>програми практик</w:t>
            </w:r>
          </w:p>
        </w:tc>
      </w:tr>
      <w:tr w:rsidR="0011635B" w:rsidRPr="005437E5" w:rsidTr="0011635B">
        <w:tc>
          <w:tcPr>
            <w:tcW w:w="9571" w:type="dxa"/>
            <w:gridSpan w:val="3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4E2">
              <w:rPr>
                <w:rFonts w:ascii="Times New Roman" w:hAnsi="Times New Roman"/>
                <w:b/>
                <w:sz w:val="24"/>
                <w:szCs w:val="24"/>
              </w:rPr>
              <w:t>9 – Академічна мобільність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Підготовка магістрів за кредитно-трансферною системою. Обсяг одного кредиту 30 годин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928" w:type="dxa"/>
            <w:gridSpan w:val="2"/>
          </w:tcPr>
          <w:p w:rsidR="008E642A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Взаємозамінність залікових кредитів, участь у програмі подвійного дипломування та закордонного стажування</w:t>
            </w:r>
            <w:r w:rsidR="008E642A" w:rsidRPr="00F33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635B" w:rsidRPr="00F334E2" w:rsidRDefault="008E642A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(за наявності відповідних угод)</w:t>
            </w:r>
          </w:p>
        </w:tc>
      </w:tr>
      <w:tr w:rsidR="0011635B" w:rsidRPr="005437E5" w:rsidTr="0011635B">
        <w:tc>
          <w:tcPr>
            <w:tcW w:w="1643" w:type="dxa"/>
          </w:tcPr>
          <w:p w:rsidR="0011635B" w:rsidRPr="00F334E2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</w:tcPr>
          <w:p w:rsidR="0011635B" w:rsidRPr="00F334E2" w:rsidRDefault="00482A85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У межах ліцензованого обсягу спеціальності та за умови попередньої мовленнєвої підготовки</w:t>
            </w:r>
          </w:p>
        </w:tc>
      </w:tr>
    </w:tbl>
    <w:p w:rsidR="0011635B" w:rsidRDefault="0011635B" w:rsidP="001163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635B" w:rsidRDefault="0011635B" w:rsidP="009601E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:rsidR="0011635B" w:rsidRPr="005031BF" w:rsidRDefault="0011635B" w:rsidP="0011635B">
      <w:pPr>
        <w:jc w:val="center"/>
        <w:rPr>
          <w:rFonts w:ascii="Times New Roman" w:hAnsi="Times New Roman"/>
          <w:b/>
          <w:sz w:val="28"/>
          <w:szCs w:val="28"/>
        </w:rPr>
      </w:pPr>
      <w:r w:rsidRPr="005031BF">
        <w:rPr>
          <w:rFonts w:ascii="Times New Roman" w:hAnsi="Times New Roman"/>
          <w:b/>
          <w:sz w:val="28"/>
          <w:szCs w:val="28"/>
        </w:rPr>
        <w:t>2.1. Перелік компонент</w:t>
      </w:r>
      <w:r>
        <w:rPr>
          <w:rFonts w:ascii="Times New Roman" w:hAnsi="Times New Roman"/>
          <w:b/>
          <w:sz w:val="28"/>
          <w:szCs w:val="28"/>
        </w:rPr>
        <w:t xml:space="preserve"> ОП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1"/>
        <w:gridCol w:w="4401"/>
        <w:gridCol w:w="1254"/>
        <w:gridCol w:w="2349"/>
      </w:tblGrid>
      <w:tr w:rsidR="0011635B" w:rsidRPr="005437E5" w:rsidTr="0011635B">
        <w:tc>
          <w:tcPr>
            <w:tcW w:w="1384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536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(навчальні дисципліни, курсові проекти (роботи), практики, </w:t>
            </w:r>
            <w:r w:rsidR="00482A85">
              <w:rPr>
                <w:rFonts w:ascii="Times New Roman" w:hAnsi="Times New Roman"/>
                <w:sz w:val="24"/>
                <w:szCs w:val="24"/>
              </w:rPr>
              <w:t>атестація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8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393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11635B" w:rsidRPr="005437E5" w:rsidTr="0011635B">
        <w:tc>
          <w:tcPr>
            <w:tcW w:w="1384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635B" w:rsidRPr="005437E5" w:rsidTr="0011635B">
        <w:tc>
          <w:tcPr>
            <w:tcW w:w="9571" w:type="dxa"/>
            <w:gridSpan w:val="4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 ОК</w:t>
            </w:r>
          </w:p>
        </w:tc>
      </w:tr>
      <w:tr w:rsidR="004725FC" w:rsidRPr="009D7BAA" w:rsidTr="004725FC">
        <w:tc>
          <w:tcPr>
            <w:tcW w:w="9571" w:type="dxa"/>
            <w:gridSpan w:val="4"/>
          </w:tcPr>
          <w:p w:rsidR="004725FC" w:rsidRPr="000C3A77" w:rsidRDefault="004725FC" w:rsidP="001801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A77"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11635B" w:rsidRPr="005437E5" w:rsidTr="0011635B">
        <w:tc>
          <w:tcPr>
            <w:tcW w:w="1384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536" w:type="dxa"/>
          </w:tcPr>
          <w:p w:rsidR="0011635B" w:rsidRPr="000C3A77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77">
              <w:rPr>
                <w:rFonts w:ascii="Times New Roman" w:hAnsi="Times New Roman"/>
                <w:sz w:val="24"/>
                <w:szCs w:val="24"/>
              </w:rPr>
              <w:t xml:space="preserve">Основи наукової комунікації іноземними мовами </w:t>
            </w:r>
          </w:p>
        </w:tc>
        <w:tc>
          <w:tcPr>
            <w:tcW w:w="1258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11635B" w:rsidRPr="005437E5" w:rsidRDefault="0011635B" w:rsidP="00472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="004725FC">
              <w:rPr>
                <w:rFonts w:ascii="Times New Roman" w:hAnsi="Times New Roman"/>
                <w:sz w:val="24"/>
                <w:szCs w:val="24"/>
              </w:rPr>
              <w:t>з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алік</w:t>
            </w:r>
          </w:p>
        </w:tc>
      </w:tr>
      <w:tr w:rsidR="0011635B" w:rsidRPr="005437E5" w:rsidTr="0011635B">
        <w:tc>
          <w:tcPr>
            <w:tcW w:w="1384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536" w:type="dxa"/>
          </w:tcPr>
          <w:p w:rsidR="0011635B" w:rsidRPr="000C3A77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77">
              <w:rPr>
                <w:rFonts w:ascii="Times New Roman" w:hAnsi="Times New Roman"/>
                <w:sz w:val="24"/>
                <w:szCs w:val="24"/>
              </w:rPr>
              <w:t xml:space="preserve">Філософія та методологія науки </w:t>
            </w:r>
          </w:p>
        </w:tc>
        <w:tc>
          <w:tcPr>
            <w:tcW w:w="1258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4725FC" w:rsidRPr="009D7BAA" w:rsidTr="004725FC">
        <w:tc>
          <w:tcPr>
            <w:tcW w:w="1384" w:type="dxa"/>
          </w:tcPr>
          <w:p w:rsidR="004725FC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725FC" w:rsidRPr="000C3A77" w:rsidRDefault="004725FC" w:rsidP="001801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A77">
              <w:rPr>
                <w:rFonts w:ascii="Times New Roman" w:hAnsi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258" w:type="dxa"/>
          </w:tcPr>
          <w:p w:rsidR="004725FC" w:rsidRPr="004854EE" w:rsidRDefault="004725FC" w:rsidP="001801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E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5FC" w:rsidRPr="009D7BAA" w:rsidTr="004725FC">
        <w:tc>
          <w:tcPr>
            <w:tcW w:w="9571" w:type="dxa"/>
            <w:gridSpan w:val="4"/>
          </w:tcPr>
          <w:p w:rsidR="004725FC" w:rsidRPr="000C3A77" w:rsidRDefault="004725FC" w:rsidP="001801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A77">
              <w:rPr>
                <w:rFonts w:ascii="Times New Roman" w:hAnsi="Times New Roman"/>
                <w:b/>
                <w:bCs/>
                <w:sz w:val="24"/>
                <w:szCs w:val="24"/>
              </w:rPr>
              <w:t>Цикл професійної підготовки</w:t>
            </w:r>
          </w:p>
        </w:tc>
      </w:tr>
      <w:tr w:rsidR="0011635B" w:rsidRPr="005437E5" w:rsidTr="0011635B">
        <w:tc>
          <w:tcPr>
            <w:tcW w:w="1384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536" w:type="dxa"/>
          </w:tcPr>
          <w:p w:rsidR="0011635B" w:rsidRPr="000C3A77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77">
              <w:rPr>
                <w:rFonts w:ascii="Times New Roman" w:hAnsi="Times New Roman"/>
                <w:sz w:val="24"/>
                <w:szCs w:val="24"/>
              </w:rPr>
              <w:t>Сучасні концепції  географічної науки і освіти</w:t>
            </w:r>
          </w:p>
        </w:tc>
        <w:tc>
          <w:tcPr>
            <w:tcW w:w="1258" w:type="dxa"/>
          </w:tcPr>
          <w:p w:rsidR="0011635B" w:rsidRPr="005437E5" w:rsidRDefault="008B6243" w:rsidP="008B6243">
            <w:pPr>
              <w:tabs>
                <w:tab w:val="left" w:pos="345"/>
                <w:tab w:val="center" w:pos="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11635B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11635B" w:rsidRPr="005437E5" w:rsidTr="0011635B">
        <w:tc>
          <w:tcPr>
            <w:tcW w:w="1384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536" w:type="dxa"/>
          </w:tcPr>
          <w:p w:rsidR="0011635B" w:rsidRPr="000C3A77" w:rsidRDefault="008B6243" w:rsidP="00B25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77">
              <w:rPr>
                <w:rFonts w:ascii="Times New Roman" w:hAnsi="Times New Roman" w:hint="eastAsia"/>
                <w:sz w:val="24"/>
                <w:szCs w:val="24"/>
              </w:rPr>
              <w:t>Методика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навчання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географії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закладах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загальної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середньої</w:t>
            </w:r>
            <w:r w:rsidRPr="000C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A77">
              <w:rPr>
                <w:rFonts w:ascii="Times New Roman" w:hAnsi="Times New Roman" w:hint="eastAsia"/>
                <w:sz w:val="24"/>
                <w:szCs w:val="24"/>
              </w:rPr>
              <w:t>освіти</w:t>
            </w:r>
          </w:p>
        </w:tc>
        <w:tc>
          <w:tcPr>
            <w:tcW w:w="1258" w:type="dxa"/>
          </w:tcPr>
          <w:p w:rsidR="0011635B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11635B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11635B" w:rsidRPr="005437E5" w:rsidTr="0011635B">
        <w:tc>
          <w:tcPr>
            <w:tcW w:w="1384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536" w:type="dxa"/>
          </w:tcPr>
          <w:p w:rsidR="0011635B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Освіта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сталого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розвитку</w:t>
            </w:r>
          </w:p>
        </w:tc>
        <w:tc>
          <w:tcPr>
            <w:tcW w:w="1258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11635B" w:rsidRPr="005437E5" w:rsidRDefault="004725FC" w:rsidP="00472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диф. залік </w:t>
            </w:r>
          </w:p>
        </w:tc>
      </w:tr>
      <w:tr w:rsidR="0011635B" w:rsidRPr="005437E5" w:rsidTr="0011635B">
        <w:tc>
          <w:tcPr>
            <w:tcW w:w="1384" w:type="dxa"/>
          </w:tcPr>
          <w:p w:rsidR="0011635B" w:rsidRPr="005437E5" w:rsidRDefault="0011635B" w:rsidP="0011635B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536" w:type="dxa"/>
          </w:tcPr>
          <w:p w:rsidR="0011635B" w:rsidRPr="005437E5" w:rsidRDefault="008B6243" w:rsidP="00646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Методика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викладання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економіки</w:t>
            </w:r>
          </w:p>
        </w:tc>
        <w:tc>
          <w:tcPr>
            <w:tcW w:w="1258" w:type="dxa"/>
          </w:tcPr>
          <w:p w:rsidR="0011635B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11635B" w:rsidRPr="005437E5" w:rsidRDefault="0011635B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8B6243" w:rsidRPr="005437E5" w:rsidTr="0011635B">
        <w:tc>
          <w:tcPr>
            <w:tcW w:w="1384" w:type="dxa"/>
          </w:tcPr>
          <w:p w:rsidR="008B6243" w:rsidRPr="005437E5" w:rsidRDefault="008B6243" w:rsidP="0018019C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536" w:type="dxa"/>
          </w:tcPr>
          <w:p w:rsidR="008B6243" w:rsidRPr="008B6243" w:rsidRDefault="008B6243" w:rsidP="00646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Просторовий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аналіз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методами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геоінформаційних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технологій</w:t>
            </w:r>
          </w:p>
        </w:tc>
        <w:tc>
          <w:tcPr>
            <w:tcW w:w="1258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8B6243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8B6243" w:rsidRPr="005437E5" w:rsidTr="0011635B">
        <w:tc>
          <w:tcPr>
            <w:tcW w:w="1384" w:type="dxa"/>
          </w:tcPr>
          <w:p w:rsidR="008B6243" w:rsidRPr="005437E5" w:rsidRDefault="008B6243" w:rsidP="0018019C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5437E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Географія Херсонської області</w:t>
            </w:r>
          </w:p>
        </w:tc>
        <w:tc>
          <w:tcPr>
            <w:tcW w:w="1258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8B6243" w:rsidRPr="005437E5" w:rsidRDefault="004725FC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8B6243" w:rsidRPr="005437E5" w:rsidTr="0011635B">
        <w:tc>
          <w:tcPr>
            <w:tcW w:w="1384" w:type="dxa"/>
          </w:tcPr>
          <w:p w:rsidR="008B6243" w:rsidRPr="005437E5" w:rsidRDefault="008B6243" w:rsidP="0018019C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5437E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258" w:type="dxa"/>
          </w:tcPr>
          <w:p w:rsidR="008B6243" w:rsidRPr="005437E5" w:rsidRDefault="008B6243" w:rsidP="008B6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8B6243" w:rsidRPr="005437E5" w:rsidTr="0011635B">
        <w:tc>
          <w:tcPr>
            <w:tcW w:w="1384" w:type="dxa"/>
          </w:tcPr>
          <w:p w:rsidR="008B6243" w:rsidRPr="005437E5" w:rsidRDefault="008B6243" w:rsidP="008B6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Переддипломна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практика</w:t>
            </w:r>
          </w:p>
        </w:tc>
        <w:tc>
          <w:tcPr>
            <w:tcW w:w="1258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8B6243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8B6243" w:rsidRPr="005437E5" w:rsidTr="0011635B">
        <w:tc>
          <w:tcPr>
            <w:tcW w:w="1384" w:type="dxa"/>
          </w:tcPr>
          <w:p w:rsidR="008B6243" w:rsidRPr="005437E5" w:rsidRDefault="008B6243" w:rsidP="008B6243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Виконання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кваліфікаційної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роботи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атестація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здобувачів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вищої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освіти</w:t>
            </w:r>
          </w:p>
        </w:tc>
        <w:tc>
          <w:tcPr>
            <w:tcW w:w="1258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2393" w:type="dxa"/>
          </w:tcPr>
          <w:p w:rsidR="008B6243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4725FC" w:rsidRPr="009D7BAA" w:rsidTr="004725FC">
        <w:tc>
          <w:tcPr>
            <w:tcW w:w="1384" w:type="dxa"/>
          </w:tcPr>
          <w:p w:rsidR="004725FC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4725FC" w:rsidRPr="004854EE" w:rsidRDefault="004725FC" w:rsidP="001801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EE">
              <w:rPr>
                <w:rFonts w:ascii="Times New Roman" w:hAnsi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258" w:type="dxa"/>
            <w:vAlign w:val="center"/>
          </w:tcPr>
          <w:p w:rsidR="004725FC" w:rsidRPr="004854EE" w:rsidRDefault="004725FC" w:rsidP="001801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EE">
              <w:rPr>
                <w:rFonts w:ascii="Times New Roman" w:hAnsi="Times New Roman"/>
                <w:b/>
                <w:bCs/>
                <w:sz w:val="24"/>
                <w:szCs w:val="24"/>
              </w:rPr>
              <w:t>61,5</w:t>
            </w:r>
          </w:p>
        </w:tc>
        <w:tc>
          <w:tcPr>
            <w:tcW w:w="2393" w:type="dxa"/>
          </w:tcPr>
          <w:p w:rsidR="004725FC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5FC" w:rsidRPr="009D7BAA" w:rsidTr="0018019C">
        <w:tc>
          <w:tcPr>
            <w:tcW w:w="5920" w:type="dxa"/>
            <w:gridSpan w:val="2"/>
          </w:tcPr>
          <w:p w:rsidR="004725FC" w:rsidRPr="004854EE" w:rsidRDefault="004725FC" w:rsidP="001801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F92">
              <w:rPr>
                <w:rFonts w:ascii="Times New Roman" w:hAnsi="Times New Roman"/>
                <w:b/>
                <w:sz w:val="24"/>
                <w:szCs w:val="24"/>
              </w:rPr>
              <w:t>Загальний обсяг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обов’язкових компонент</w:t>
            </w:r>
          </w:p>
        </w:tc>
        <w:tc>
          <w:tcPr>
            <w:tcW w:w="1258" w:type="dxa"/>
            <w:vAlign w:val="center"/>
          </w:tcPr>
          <w:p w:rsidR="004725FC" w:rsidRPr="004854EE" w:rsidRDefault="004725FC" w:rsidP="001801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67,5</w:t>
            </w:r>
          </w:p>
        </w:tc>
        <w:tc>
          <w:tcPr>
            <w:tcW w:w="2393" w:type="dxa"/>
          </w:tcPr>
          <w:p w:rsidR="004725FC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5FC" w:rsidRPr="009D7BAA" w:rsidTr="004725FC">
        <w:tc>
          <w:tcPr>
            <w:tcW w:w="9571" w:type="dxa"/>
            <w:gridSpan w:val="4"/>
          </w:tcPr>
          <w:p w:rsidR="004725FC" w:rsidRPr="00A46F92" w:rsidRDefault="004725FC" w:rsidP="004725F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F92">
              <w:rPr>
                <w:rFonts w:ascii="Times New Roman" w:hAnsi="Times New Roman"/>
                <w:b/>
                <w:sz w:val="24"/>
                <w:szCs w:val="24"/>
              </w:rPr>
              <w:t>Вибіркові компоненти ВК</w:t>
            </w:r>
          </w:p>
        </w:tc>
      </w:tr>
      <w:tr w:rsidR="004725FC" w:rsidRPr="009D7BAA" w:rsidTr="004725FC">
        <w:tc>
          <w:tcPr>
            <w:tcW w:w="9571" w:type="dxa"/>
            <w:gridSpan w:val="4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8B6243" w:rsidRPr="005437E5" w:rsidTr="0011635B">
        <w:tc>
          <w:tcPr>
            <w:tcW w:w="1384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1.</w:t>
            </w:r>
          </w:p>
        </w:tc>
        <w:tc>
          <w:tcPr>
            <w:tcW w:w="4536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243">
              <w:rPr>
                <w:rFonts w:ascii="Times New Roman" w:hAnsi="Times New Roman" w:hint="eastAsia"/>
                <w:sz w:val="24"/>
                <w:szCs w:val="24"/>
              </w:rPr>
              <w:t>Дисципліна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вільного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вибору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243">
              <w:rPr>
                <w:rFonts w:ascii="Times New Roman" w:hAnsi="Times New Roman" w:hint="eastAsia"/>
                <w:sz w:val="24"/>
                <w:szCs w:val="24"/>
              </w:rPr>
              <w:t>студента</w:t>
            </w:r>
            <w:r w:rsidRPr="008B624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258" w:type="dxa"/>
          </w:tcPr>
          <w:p w:rsidR="008B6243" w:rsidRPr="005437E5" w:rsidRDefault="008B6243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8B6243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4725FC" w:rsidRPr="009D7BAA" w:rsidTr="004725FC">
        <w:tc>
          <w:tcPr>
            <w:tcW w:w="1384" w:type="dxa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725FC" w:rsidRPr="004854EE" w:rsidRDefault="004725FC" w:rsidP="001801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EE">
              <w:rPr>
                <w:rFonts w:ascii="Times New Roman" w:hAnsi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258" w:type="dxa"/>
          </w:tcPr>
          <w:p w:rsidR="004725FC" w:rsidRPr="004854EE" w:rsidRDefault="004725FC" w:rsidP="001801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E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725FC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5FC" w:rsidRPr="009D7BAA" w:rsidTr="004725FC">
        <w:tc>
          <w:tcPr>
            <w:tcW w:w="9571" w:type="dxa"/>
            <w:gridSpan w:val="4"/>
          </w:tcPr>
          <w:p w:rsidR="004725FC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965">
              <w:rPr>
                <w:rFonts w:ascii="Times New Roman" w:hAnsi="Times New Roman"/>
                <w:b/>
                <w:bCs/>
                <w:sz w:val="24"/>
                <w:szCs w:val="24"/>
              </w:rPr>
              <w:t>Цикл професійної підготовки</w:t>
            </w:r>
          </w:p>
        </w:tc>
      </w:tr>
      <w:tr w:rsidR="004725FC" w:rsidRPr="005437E5" w:rsidTr="0018019C">
        <w:tc>
          <w:tcPr>
            <w:tcW w:w="1384" w:type="dxa"/>
          </w:tcPr>
          <w:p w:rsidR="004725FC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2.</w:t>
            </w:r>
          </w:p>
        </w:tc>
        <w:tc>
          <w:tcPr>
            <w:tcW w:w="4536" w:type="dxa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2</w:t>
            </w:r>
          </w:p>
        </w:tc>
        <w:tc>
          <w:tcPr>
            <w:tcW w:w="1258" w:type="dxa"/>
            <w:vAlign w:val="center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4725FC" w:rsidRPr="005437E5" w:rsidTr="0018019C">
        <w:tc>
          <w:tcPr>
            <w:tcW w:w="1384" w:type="dxa"/>
          </w:tcPr>
          <w:p w:rsidR="004725FC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4536" w:type="dxa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3</w:t>
            </w:r>
          </w:p>
        </w:tc>
        <w:tc>
          <w:tcPr>
            <w:tcW w:w="1258" w:type="dxa"/>
            <w:vAlign w:val="center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4725FC" w:rsidRPr="005437E5" w:rsidTr="0018019C">
        <w:tc>
          <w:tcPr>
            <w:tcW w:w="1384" w:type="dxa"/>
          </w:tcPr>
          <w:p w:rsidR="004725FC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4536" w:type="dxa"/>
            <w:vAlign w:val="center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5</w:t>
            </w:r>
          </w:p>
        </w:tc>
        <w:tc>
          <w:tcPr>
            <w:tcW w:w="1258" w:type="dxa"/>
            <w:vAlign w:val="center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4725FC" w:rsidRPr="005437E5" w:rsidTr="0018019C">
        <w:tc>
          <w:tcPr>
            <w:tcW w:w="1384" w:type="dxa"/>
          </w:tcPr>
          <w:p w:rsidR="004725FC" w:rsidRPr="005437E5" w:rsidRDefault="004725FC" w:rsidP="00116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5.</w:t>
            </w:r>
          </w:p>
        </w:tc>
        <w:tc>
          <w:tcPr>
            <w:tcW w:w="4536" w:type="dxa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4</w:t>
            </w:r>
          </w:p>
        </w:tc>
        <w:tc>
          <w:tcPr>
            <w:tcW w:w="1258" w:type="dxa"/>
            <w:vAlign w:val="center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4725FC" w:rsidRPr="005437E5" w:rsidTr="0018019C">
        <w:tc>
          <w:tcPr>
            <w:tcW w:w="1384" w:type="dxa"/>
          </w:tcPr>
          <w:p w:rsidR="004725FC" w:rsidRPr="005437E5" w:rsidRDefault="004725FC" w:rsidP="0011635B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4536" w:type="dxa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6</w:t>
            </w:r>
          </w:p>
        </w:tc>
        <w:tc>
          <w:tcPr>
            <w:tcW w:w="1258" w:type="dxa"/>
            <w:vAlign w:val="center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</w:t>
            </w:r>
            <w:r w:rsidRPr="00A46F92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4725FC" w:rsidRPr="005437E5" w:rsidTr="0018019C">
        <w:tc>
          <w:tcPr>
            <w:tcW w:w="1384" w:type="dxa"/>
          </w:tcPr>
          <w:p w:rsidR="004725FC" w:rsidRPr="005437E5" w:rsidRDefault="004725FC" w:rsidP="0011635B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7.</w:t>
            </w:r>
          </w:p>
        </w:tc>
        <w:tc>
          <w:tcPr>
            <w:tcW w:w="4536" w:type="dxa"/>
            <w:vAlign w:val="bottom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студента 7</w:t>
            </w:r>
          </w:p>
        </w:tc>
        <w:tc>
          <w:tcPr>
            <w:tcW w:w="1258" w:type="dxa"/>
            <w:vAlign w:val="center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393" w:type="dxa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92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4725FC" w:rsidRPr="009D7BAA" w:rsidTr="004725FC">
        <w:tc>
          <w:tcPr>
            <w:tcW w:w="1384" w:type="dxa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4725FC" w:rsidRPr="000F15B8" w:rsidRDefault="004725FC" w:rsidP="001801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B8">
              <w:rPr>
                <w:rFonts w:ascii="Times New Roman" w:hAnsi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258" w:type="dxa"/>
            <w:vAlign w:val="center"/>
          </w:tcPr>
          <w:p w:rsidR="004725FC" w:rsidRPr="000F15B8" w:rsidRDefault="004725FC" w:rsidP="001801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B8">
              <w:rPr>
                <w:rFonts w:ascii="Times New Roman" w:hAnsi="Times New Roman"/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2393" w:type="dxa"/>
          </w:tcPr>
          <w:p w:rsidR="004725FC" w:rsidRPr="00A46F92" w:rsidRDefault="004725FC" w:rsidP="0018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243" w:rsidRPr="005437E5" w:rsidTr="0011635B">
        <w:tc>
          <w:tcPr>
            <w:tcW w:w="5920" w:type="dxa"/>
            <w:gridSpan w:val="2"/>
          </w:tcPr>
          <w:p w:rsidR="008B6243" w:rsidRPr="005437E5" w:rsidRDefault="008B6243" w:rsidP="004725FC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r w:rsidR="004725FC">
              <w:rPr>
                <w:rFonts w:ascii="Times New Roman" w:hAnsi="Times New Roman"/>
                <w:b/>
                <w:sz w:val="24"/>
                <w:szCs w:val="24"/>
              </w:rPr>
              <w:t>вибіркових</w:t>
            </w: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компонент:</w:t>
            </w:r>
          </w:p>
        </w:tc>
        <w:tc>
          <w:tcPr>
            <w:tcW w:w="3651" w:type="dxa"/>
            <w:gridSpan w:val="2"/>
          </w:tcPr>
          <w:p w:rsidR="008B6243" w:rsidRPr="004725FC" w:rsidRDefault="008B6243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5FC">
              <w:rPr>
                <w:rFonts w:ascii="Times New Roman" w:hAnsi="Times New Roman"/>
                <w:b/>
                <w:sz w:val="24"/>
                <w:szCs w:val="24"/>
              </w:rPr>
              <w:t>22,5</w:t>
            </w:r>
          </w:p>
        </w:tc>
      </w:tr>
      <w:tr w:rsidR="008B6243" w:rsidRPr="005437E5" w:rsidTr="0011635B">
        <w:tc>
          <w:tcPr>
            <w:tcW w:w="5920" w:type="dxa"/>
            <w:gridSpan w:val="2"/>
          </w:tcPr>
          <w:p w:rsidR="008B6243" w:rsidRPr="005437E5" w:rsidRDefault="004725FC" w:rsidP="004725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-професійно</w:t>
            </w: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ї програми</w:t>
            </w:r>
          </w:p>
        </w:tc>
        <w:tc>
          <w:tcPr>
            <w:tcW w:w="3651" w:type="dxa"/>
            <w:gridSpan w:val="2"/>
          </w:tcPr>
          <w:p w:rsidR="008B6243" w:rsidRPr="004725FC" w:rsidRDefault="008B6243" w:rsidP="00116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5F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</w:tbl>
    <w:p w:rsidR="00B751DC" w:rsidRDefault="00B751DC" w:rsidP="00B751DC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*Перелік дисциплін вільного вибору студента у додатку А</w:t>
      </w:r>
    </w:p>
    <w:p w:rsidR="00B62B38" w:rsidRDefault="004725FC" w:rsidP="00B62B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62B38" w:rsidRPr="00AF65F4">
        <w:rPr>
          <w:rFonts w:ascii="Times New Roman" w:hAnsi="Times New Roman"/>
          <w:b/>
          <w:sz w:val="28"/>
          <w:szCs w:val="28"/>
        </w:rPr>
        <w:lastRenderedPageBreak/>
        <w:t>2.2. Структурно-логічна схема освітньо-професійної програми</w:t>
      </w:r>
    </w:p>
    <w:p w:rsidR="00133510" w:rsidRPr="00702BD6" w:rsidRDefault="001E1347" w:rsidP="00B62B38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271780</wp:posOffset>
                </wp:positionV>
                <wp:extent cx="6240780" cy="7867650"/>
                <wp:effectExtent l="11430" t="5715" r="5715" b="13335"/>
                <wp:wrapNone/>
                <wp:docPr id="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7867650"/>
                          <a:chOff x="1347" y="1616"/>
                          <a:chExt cx="9828" cy="12390"/>
                        </a:xfrm>
                      </wpg:grpSpPr>
                      <wps:wsp>
                        <wps:cNvPr id="2" name="Поле 1"/>
                        <wps:cNvSpPr txBox="1">
                          <a:spLocks noChangeArrowheads="1"/>
                        </wps:cNvSpPr>
                        <wps:spPr bwMode="auto">
                          <a:xfrm>
                            <a:off x="1347" y="1616"/>
                            <a:ext cx="9828" cy="12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764C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:rsidR="0006764C" w:rsidRPr="00E65722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4596"/>
                            <a:ext cx="4869" cy="1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764C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:rsidR="0006764C" w:rsidRPr="00E65722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Обов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’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язкові компоненти</w:t>
                              </w:r>
                            </w:p>
                            <w:p w:rsidR="0006764C" w:rsidRPr="00B62B38" w:rsidRDefault="0006764C" w:rsidP="00B62B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5, 6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Поле 3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7260"/>
                            <a:ext cx="3116" cy="2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764C" w:rsidRPr="00B62B38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2"/>
                                  <w:szCs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bCs/>
                                  <w:sz w:val="22"/>
                                  <w:szCs w:val="24"/>
                                </w:rPr>
                                <w:t>Вибіркові компоненти:</w:t>
                              </w:r>
                            </w:p>
                            <w:p w:rsidR="0006764C" w:rsidRPr="00B62B38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  <w:t>Дисципліни вибору студента за блоками</w:t>
                              </w:r>
                            </w:p>
                            <w:p w:rsidR="0006764C" w:rsidRPr="00B62B38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:rsidR="0006764C" w:rsidRPr="00B62B38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sz w:val="24"/>
                                </w:rPr>
                                <w:t>ВК 2 (2.1, 2.2), 3 (3.1, 3.2),</w:t>
                              </w:r>
                            </w:p>
                            <w:p w:rsidR="0006764C" w:rsidRDefault="0006764C" w:rsidP="00B62B38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4 (4.1, 4.2), 5 (5.1, 5.2), </w:t>
                              </w:r>
                            </w:p>
                            <w:p w:rsidR="0006764C" w:rsidRDefault="0006764C" w:rsidP="00B62B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Поле 4"/>
                        <wps:cNvSpPr txBox="1">
                          <a:spLocks noChangeArrowheads="1"/>
                        </wps:cNvSpPr>
                        <wps:spPr bwMode="auto">
                          <a:xfrm>
                            <a:off x="4972" y="7260"/>
                            <a:ext cx="2988" cy="2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764C" w:rsidRPr="00B62B38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2"/>
                                  <w:szCs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bCs/>
                                  <w:sz w:val="22"/>
                                  <w:szCs w:val="24"/>
                                </w:rPr>
                                <w:t>Вибіркові компоненти:</w:t>
                              </w:r>
                            </w:p>
                            <w:p w:rsidR="0006764C" w:rsidRPr="00B62B38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  <w:t>Дисципліни вибору студента за блоками</w:t>
                              </w:r>
                            </w:p>
                            <w:p w:rsidR="0006764C" w:rsidRPr="00B62B38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:rsidR="0006764C" w:rsidRPr="00B62B38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sz w:val="24"/>
                                </w:rPr>
                                <w:t>ВК 1, 6 (6.1, 6.2),</w:t>
                              </w:r>
                            </w:p>
                            <w:p w:rsidR="0006764C" w:rsidRPr="00B62B38" w:rsidRDefault="0006764C" w:rsidP="00B62B3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sz w:val="24"/>
                                </w:rPr>
                                <w:t>7 (7.1, 7.2)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228" y="10380"/>
                            <a:ext cx="4723" cy="1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764C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</w:p>
                            <w:p w:rsidR="0006764C" w:rsidRPr="00ED2F61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D2F61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Переддипломна практика</w:t>
                              </w:r>
                            </w:p>
                            <w:p w:rsidR="0006764C" w:rsidRPr="00B62B38" w:rsidRDefault="0006764C" w:rsidP="00B62B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9E460D">
                                <w:rPr>
                                  <w:rFonts w:ascii="Times New Roman" w:hAnsi="Times New Roman"/>
                                </w:rPr>
                                <w:t>ОК 1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0380"/>
                            <a:ext cx="4263" cy="1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764C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:rsidR="0006764C" w:rsidRPr="00E65722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Виробнича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практика</w:t>
                              </w:r>
                            </w:p>
                            <w:p w:rsidR="0006764C" w:rsidRPr="00B62B38" w:rsidRDefault="0006764C" w:rsidP="00B62B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ОК 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199" y="12231"/>
                            <a:ext cx="8487" cy="1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764C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:rsidR="0006764C" w:rsidRPr="00B62B38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8"/>
                                </w:rPr>
                                <w:t xml:space="preserve">Виконання кваліфікаційної роботи та </w:t>
                              </w:r>
                            </w:p>
                            <w:p w:rsidR="0006764C" w:rsidRPr="00B62B38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  <w:r w:rsidRPr="00B62B38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8"/>
                                </w:rPr>
                                <w:t>атестація здобувачів вищої освіти</w:t>
                              </w:r>
                            </w:p>
                            <w:p w:rsidR="0006764C" w:rsidRPr="00B62B38" w:rsidRDefault="0006764C" w:rsidP="00B62B38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ОК 1</w:t>
                              </w:r>
                              <w:r w:rsidRPr="00B62B38">
                                <w:rPr>
                                  <w:rFonts w:ascii="Times New Roman" w:hAnsi="Times New Roman"/>
                                  <w:lang w:val="ru-RU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4321" y="3520"/>
                            <a:ext cx="0" cy="10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4320" y="6240"/>
                            <a:ext cx="0" cy="1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4320" y="9328"/>
                            <a:ext cx="3" cy="10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8876" y="3520"/>
                            <a:ext cx="1" cy="68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6724" y="3520"/>
                            <a:ext cx="215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6724" y="9328"/>
                            <a:ext cx="3" cy="10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6724" y="5325"/>
                            <a:ext cx="215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2145"/>
                            <a:ext cx="4868" cy="1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764C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:rsidR="0006764C" w:rsidRPr="00E65722" w:rsidRDefault="0006764C" w:rsidP="00B62B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Обов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’</w:t>
                              </w:r>
                              <w:r w:rsidRPr="00E65722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язкові компоненти</w:t>
                              </w:r>
                            </w:p>
                            <w:p w:rsidR="0006764C" w:rsidRPr="00B62B38" w:rsidRDefault="0006764C" w:rsidP="00B62B3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ОК 1, 2, 3, 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, 7,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6228" y="11519"/>
                            <a:ext cx="1" cy="7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6727" y="2790"/>
                            <a:ext cx="27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9437" y="2790"/>
                            <a:ext cx="1" cy="75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left:0;text-align:left;margin-left:-24.9pt;margin-top:21.4pt;width:491.4pt;height:619.5pt;z-index:251659264" coordorigin="1347,1616" coordsize="9828,1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7" type="#_x0000_t202" style="position:absolute;left:1347;top:1616;width:9828;height:1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06764C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:rsidR="0006764C" w:rsidRPr="00E65722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Поле 2" o:spid="_x0000_s1028" type="#_x0000_t202" style="position:absolute;left:1856;top:4596;width:4869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06764C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:rsidR="0006764C" w:rsidRPr="00E65722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Обов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’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язкові компоненти</w:t>
                        </w:r>
                      </w:p>
                      <w:p w:rsidR="0006764C" w:rsidRPr="00B62B38" w:rsidRDefault="0006764C" w:rsidP="00B62B3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ОК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5, 6</w:t>
                        </w:r>
                      </w:p>
                    </w:txbxContent>
                  </v:textbox>
                </v:shape>
                <v:shape id="Поле 3" o:spid="_x0000_s1029" type="#_x0000_t202" style="position:absolute;left:1856;top:7260;width:3116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06764C" w:rsidRPr="00B62B38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4"/>
                          </w:rPr>
                          <w:t>Вибіркові компоненти:</w:t>
                        </w:r>
                      </w:p>
                      <w:p w:rsidR="0006764C" w:rsidRPr="00B62B38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>Дисципліни вибору студента за блоками</w:t>
                        </w:r>
                      </w:p>
                      <w:p w:rsidR="0006764C" w:rsidRPr="00B62B38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</w:p>
                      <w:p w:rsidR="0006764C" w:rsidRPr="00B62B38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sz w:val="24"/>
                          </w:rPr>
                          <w:t>ВК 2 (2.1, 2.2), 3 (3.1, 3.2),</w:t>
                        </w:r>
                      </w:p>
                      <w:p w:rsidR="0006764C" w:rsidRDefault="0006764C" w:rsidP="00B62B38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 xml:space="preserve">4 (4.1, 4.2), 5 (5.1, 5.2), </w:t>
                        </w:r>
                      </w:p>
                      <w:p w:rsidR="0006764C" w:rsidRDefault="0006764C" w:rsidP="00B62B38"/>
                    </w:txbxContent>
                  </v:textbox>
                </v:shape>
                <v:shape id="Поле 4" o:spid="_x0000_s1030" type="#_x0000_t202" style="position:absolute;left:4972;top:7260;width:2988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06764C" w:rsidRPr="00B62B38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4"/>
                          </w:rPr>
                          <w:t>Вибіркові компоненти:</w:t>
                        </w:r>
                      </w:p>
                      <w:p w:rsidR="0006764C" w:rsidRPr="00B62B38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  <w:t>Дисципліни вибору студента за блоками</w:t>
                        </w:r>
                      </w:p>
                      <w:p w:rsidR="0006764C" w:rsidRPr="00B62B38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</w:p>
                      <w:p w:rsidR="0006764C" w:rsidRPr="00B62B38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sz w:val="24"/>
                          </w:rPr>
                          <w:t>ВК 1, 6 (6.1, 6.2),</w:t>
                        </w:r>
                      </w:p>
                      <w:p w:rsidR="0006764C" w:rsidRPr="00B62B38" w:rsidRDefault="0006764C" w:rsidP="00B62B38">
                        <w:pPr>
                          <w:jc w:val="center"/>
                          <w:rPr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sz w:val="24"/>
                          </w:rPr>
                          <w:t>7 (7.1, 7.2)</w:t>
                        </w:r>
                      </w:p>
                    </w:txbxContent>
                  </v:textbox>
                </v:shape>
                <v:shape id="Text Box 24" o:spid="_x0000_s1031" type="#_x0000_t202" style="position:absolute;left:6228;top:10380;width:4723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06764C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  <w:p w:rsidR="0006764C" w:rsidRPr="00ED2F61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D2F61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Переддипломна практика</w:t>
                        </w:r>
                      </w:p>
                      <w:p w:rsidR="0006764C" w:rsidRPr="00B62B38" w:rsidRDefault="0006764C" w:rsidP="00B62B38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9E460D">
                          <w:rPr>
                            <w:rFonts w:ascii="Times New Roman" w:hAnsi="Times New Roman"/>
                          </w:rPr>
                          <w:t>ОК 1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25" o:spid="_x0000_s1032" type="#_x0000_t202" style="position:absolute;left:1965;top:10380;width:4263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06764C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06764C" w:rsidRPr="00E65722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Виробнича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практика</w:t>
                        </w:r>
                      </w:p>
                      <w:p w:rsidR="0006764C" w:rsidRPr="00B62B38" w:rsidRDefault="0006764C" w:rsidP="00B62B3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ОК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9</w:t>
                        </w:r>
                      </w:p>
                    </w:txbxContent>
                  </v:textbox>
                </v:shape>
                <v:shape id="Text Box 26" o:spid="_x0000_s1033" type="#_x0000_t202" style="position:absolute;left:2199;top:12231;width:8487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06764C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:rsidR="0006764C" w:rsidRPr="00B62B38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8"/>
                            <w:lang w:val="en-US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sz w:val="24"/>
                            <w:szCs w:val="28"/>
                          </w:rPr>
                          <w:t xml:space="preserve">Виконання кваліфікаційної роботи та </w:t>
                        </w:r>
                      </w:p>
                      <w:p w:rsidR="0006764C" w:rsidRPr="00B62B38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</w:rPr>
                        </w:pPr>
                        <w:r w:rsidRPr="00B62B38">
                          <w:rPr>
                            <w:rFonts w:ascii="Times New Roman" w:hAnsi="Times New Roman"/>
                            <w:b/>
                            <w:sz w:val="24"/>
                            <w:szCs w:val="28"/>
                          </w:rPr>
                          <w:t>атестація здобувачів вищої освіти</w:t>
                        </w:r>
                      </w:p>
                      <w:p w:rsidR="0006764C" w:rsidRPr="00B62B38" w:rsidRDefault="0006764C" w:rsidP="00B62B38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ОК 1</w:t>
                        </w:r>
                        <w:r w:rsidRPr="00B62B38">
                          <w:rPr>
                            <w:rFonts w:ascii="Times New Roman" w:hAnsi="Times New Roman"/>
                            <w:lang w:val="ru-RU"/>
                          </w:rPr>
                          <w:t>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" o:spid="_x0000_s1034" type="#_x0000_t32" style="position:absolute;left:4321;top:3520;width:0;height:10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<v:stroke endarrow="block"/>
                </v:shape>
                <v:shape id="AutoShape 28" o:spid="_x0000_s1035" type="#_x0000_t32" style="position:absolute;left:4320;top:6240;width:0;height:10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  <v:shape id="AutoShape 29" o:spid="_x0000_s1036" type="#_x0000_t32" style="position:absolute;left:4320;top:9328;width:3;height:10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v:shape id="AutoShape 30" o:spid="_x0000_s1037" type="#_x0000_t32" style="position:absolute;left:8876;top:3520;width:1;height:68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<v:stroke endarrow="block"/>
                </v:shape>
                <v:shape id="AutoShape 31" o:spid="_x0000_s1038" type="#_x0000_t32" style="position:absolute;left:6724;top:3520;width:21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33" o:spid="_x0000_s1039" type="#_x0000_t32" style="position:absolute;left:6724;top:9328;width:3;height:10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shape id="AutoShape 34" o:spid="_x0000_s1040" type="#_x0000_t32" style="position:absolute;left:6724;top:5325;width:21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 id="Text Box 35" o:spid="_x0000_s1041" type="#_x0000_t202" style="position:absolute;left:1856;top:2145;width:4868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06764C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  <w:p w:rsidR="0006764C" w:rsidRPr="00E65722" w:rsidRDefault="0006764C" w:rsidP="00B62B3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Обов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’</w:t>
                        </w:r>
                        <w:r w:rsidRPr="00E6572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язкові компоненти</w:t>
                        </w:r>
                      </w:p>
                      <w:p w:rsidR="0006764C" w:rsidRPr="00B62B38" w:rsidRDefault="0006764C" w:rsidP="00B62B3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ОК 1, 2, 3,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</w:rPr>
                          <w:t>, 7, 8</w:t>
                        </w:r>
                      </w:p>
                    </w:txbxContent>
                  </v:textbox>
                </v:shape>
                <v:shape id="AutoShape 36" o:spid="_x0000_s1042" type="#_x0000_t32" style="position:absolute;left:6228;top:11519;width:1;height:7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</v:shape>
                <v:shape id="AutoShape 37" o:spid="_x0000_s1043" type="#_x0000_t32" style="position:absolute;left:6727;top:2790;width:27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v:shape id="AutoShape 38" o:spid="_x0000_s1044" type="#_x0000_t32" style="position:absolute;left:9437;top:2790;width:1;height:7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HkwgAAANs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DG6/xAPk/B8AAP//AwBQSwECLQAUAAYACAAAACEA2+H2y+4AAACFAQAAEwAAAAAAAAAAAAAA&#10;AAAAAAAAW0NvbnRlbnRfVHlwZXNdLnhtbFBLAQItABQABgAIAAAAIQBa9CxbvwAAABUBAAALAAAA&#10;AAAAAAAAAAAAAB8BAABfcmVscy8ucmVsc1BLAQItABQABgAIAAAAIQBOO0Hk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</w:p>
    <w:p w:rsidR="00B62B38" w:rsidRPr="00B462AC" w:rsidRDefault="00B62B38" w:rsidP="00B62B38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B62B38" w:rsidRDefault="00B62B38" w:rsidP="00B62B38">
      <w:pPr>
        <w:spacing w:line="360" w:lineRule="auto"/>
      </w:pPr>
    </w:p>
    <w:p w:rsidR="00B62B38" w:rsidRDefault="00B62B38" w:rsidP="00B62B38">
      <w:pPr>
        <w:spacing w:line="360" w:lineRule="auto"/>
      </w:pPr>
    </w:p>
    <w:p w:rsidR="00B62B38" w:rsidRDefault="00B62B38" w:rsidP="00B62B38">
      <w:pPr>
        <w:spacing w:line="360" w:lineRule="auto"/>
      </w:pPr>
    </w:p>
    <w:p w:rsidR="00B62B38" w:rsidRDefault="00B62B38" w:rsidP="00B62B38">
      <w:pPr>
        <w:tabs>
          <w:tab w:val="left" w:pos="2697"/>
        </w:tabs>
        <w:spacing w:line="360" w:lineRule="auto"/>
      </w:pPr>
      <w:r>
        <w:tab/>
      </w:r>
    </w:p>
    <w:p w:rsidR="00B62B38" w:rsidRPr="00B462AC" w:rsidRDefault="00B62B38" w:rsidP="00B62B38">
      <w:pPr>
        <w:spacing w:line="360" w:lineRule="auto"/>
        <w:rPr>
          <w:lang w:val="ru-RU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right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Pr="00070168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62B38" w:rsidRDefault="00B62B38" w:rsidP="00B62B3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1635B" w:rsidRDefault="0011635B" w:rsidP="00B62B3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82A85" w:rsidRDefault="00482A85" w:rsidP="00B62B3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1635B" w:rsidRPr="00837FC0" w:rsidRDefault="00B62B38" w:rsidP="00B62B3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1635B" w:rsidRPr="00837FC0"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11635B" w:rsidRDefault="0011635B" w:rsidP="001163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696C" w:rsidRPr="009D229B" w:rsidRDefault="00137615" w:rsidP="006C696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Атестація здобувачів вищої освіти </w:t>
      </w:r>
      <w:r w:rsidR="006C696C" w:rsidRPr="00827A1F">
        <w:rPr>
          <w:rFonts w:ascii="Times New Roman" w:hAnsi="Times New Roman"/>
          <w:sz w:val="28"/>
          <w:szCs w:val="28"/>
        </w:rPr>
        <w:t>– підготовка та публічний захист (демонстрація) кваліфікаційної роботи</w:t>
      </w:r>
      <w:r w:rsidR="006C696C">
        <w:rPr>
          <w:rFonts w:ascii="Times New Roman" w:hAnsi="Times New Roman"/>
          <w:sz w:val="28"/>
          <w:szCs w:val="28"/>
        </w:rPr>
        <w:t xml:space="preserve"> та комплексний </w:t>
      </w:r>
      <w:r w:rsidR="006C696C" w:rsidRPr="004C23ED">
        <w:rPr>
          <w:rFonts w:ascii="Times New Roman" w:hAnsi="Times New Roman"/>
          <w:sz w:val="28"/>
          <w:szCs w:val="28"/>
        </w:rPr>
        <w:t>іспит (</w:t>
      </w:r>
      <w:r w:rsidR="006C696C">
        <w:rPr>
          <w:rFonts w:ascii="Times New Roman" w:hAnsi="Times New Roman"/>
          <w:sz w:val="28"/>
          <w:szCs w:val="28"/>
        </w:rPr>
        <w:t>с</w:t>
      </w:r>
      <w:r w:rsidR="006C696C" w:rsidRPr="00F25E22">
        <w:rPr>
          <w:rFonts w:ascii="Times New Roman" w:hAnsi="Times New Roman"/>
          <w:sz w:val="28"/>
          <w:szCs w:val="28"/>
        </w:rPr>
        <w:t>учасні концепції  географічної науки і освіти;</w:t>
      </w:r>
      <w:r w:rsidR="006C696C">
        <w:rPr>
          <w:rFonts w:ascii="Times New Roman" w:hAnsi="Times New Roman"/>
          <w:sz w:val="28"/>
          <w:szCs w:val="28"/>
        </w:rPr>
        <w:t xml:space="preserve"> м</w:t>
      </w:r>
      <w:r w:rsidR="006C696C" w:rsidRPr="006C696C">
        <w:rPr>
          <w:rFonts w:ascii="Times New Roman" w:hAnsi="Times New Roman" w:hint="eastAsia"/>
          <w:sz w:val="28"/>
          <w:szCs w:val="28"/>
        </w:rPr>
        <w:t>етодика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навчання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географії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у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закладах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загальної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середньої</w:t>
      </w:r>
      <w:r w:rsidR="006C696C" w:rsidRPr="006C696C">
        <w:rPr>
          <w:rFonts w:ascii="Times New Roman" w:hAnsi="Times New Roman"/>
          <w:sz w:val="28"/>
          <w:szCs w:val="28"/>
        </w:rPr>
        <w:t xml:space="preserve"> </w:t>
      </w:r>
      <w:r w:rsidR="006C696C" w:rsidRPr="006C696C">
        <w:rPr>
          <w:rFonts w:ascii="Times New Roman" w:hAnsi="Times New Roman" w:hint="eastAsia"/>
          <w:sz w:val="28"/>
          <w:szCs w:val="28"/>
        </w:rPr>
        <w:t>освіти</w:t>
      </w:r>
      <w:r w:rsidR="006C696C" w:rsidRPr="00F25E22">
        <w:rPr>
          <w:rFonts w:ascii="Times New Roman" w:hAnsi="Times New Roman"/>
          <w:sz w:val="28"/>
          <w:szCs w:val="28"/>
        </w:rPr>
        <w:t>;</w:t>
      </w:r>
      <w:r w:rsidR="006C696C">
        <w:rPr>
          <w:rFonts w:ascii="Times New Roman" w:hAnsi="Times New Roman"/>
          <w:sz w:val="28"/>
          <w:szCs w:val="28"/>
        </w:rPr>
        <w:t xml:space="preserve"> м</w:t>
      </w:r>
      <w:r w:rsidR="006C696C" w:rsidRPr="00C12E55">
        <w:rPr>
          <w:rFonts w:ascii="Times New Roman" w:hAnsi="Times New Roman"/>
          <w:sz w:val="28"/>
          <w:szCs w:val="28"/>
        </w:rPr>
        <w:t>етодика викладання економіки</w:t>
      </w:r>
      <w:r w:rsidR="006C696C" w:rsidRPr="004C23ED">
        <w:rPr>
          <w:rFonts w:ascii="Times New Roman" w:hAnsi="Times New Roman"/>
          <w:sz w:val="28"/>
          <w:szCs w:val="28"/>
        </w:rPr>
        <w:t>)</w:t>
      </w:r>
      <w:r w:rsidR="006C696C" w:rsidRPr="00827A1F">
        <w:rPr>
          <w:rFonts w:ascii="Times New Roman" w:hAnsi="Times New Roman"/>
          <w:sz w:val="28"/>
          <w:szCs w:val="28"/>
        </w:rPr>
        <w:t xml:space="preserve">. </w:t>
      </w:r>
      <w:r w:rsidR="006C696C">
        <w:rPr>
          <w:rFonts w:ascii="Times New Roman" w:hAnsi="Times New Roman"/>
          <w:sz w:val="28"/>
          <w:szCs w:val="28"/>
        </w:rPr>
        <w:t>З</w:t>
      </w:r>
      <w:r w:rsidR="006C696C" w:rsidRPr="001A5A40">
        <w:rPr>
          <w:rFonts w:ascii="Times New Roman" w:hAnsi="Times New Roman"/>
          <w:sz w:val="28"/>
          <w:szCs w:val="28"/>
        </w:rPr>
        <w:t xml:space="preserve">авершується </w:t>
      </w:r>
      <w:r w:rsidR="006C696C">
        <w:rPr>
          <w:rFonts w:ascii="Times New Roman" w:hAnsi="Times New Roman"/>
          <w:sz w:val="28"/>
          <w:szCs w:val="28"/>
        </w:rPr>
        <w:t xml:space="preserve">видачею документу встановленого зразка </w:t>
      </w:r>
      <w:r w:rsidR="006C696C" w:rsidRPr="009D229B">
        <w:rPr>
          <w:rFonts w:ascii="Times New Roman" w:hAnsi="Times New Roman"/>
          <w:sz w:val="28"/>
          <w:szCs w:val="28"/>
        </w:rPr>
        <w:t xml:space="preserve">про присудження випускникам ступеня бакалавра із присвоєнням кваліфікації:  Магістр освіти. </w:t>
      </w:r>
      <w:r w:rsidR="009D229B" w:rsidRPr="009D229B">
        <w:rPr>
          <w:rFonts w:ascii="Times New Roman" w:hAnsi="Times New Roman"/>
          <w:sz w:val="28"/>
          <w:szCs w:val="28"/>
        </w:rPr>
        <w:t>В</w:t>
      </w:r>
      <w:r w:rsidR="009D229B" w:rsidRPr="00702BD6">
        <w:rPr>
          <w:rFonts w:ascii="Times New Roman" w:hAnsi="Times New Roman"/>
          <w:sz w:val="28"/>
          <w:szCs w:val="28"/>
        </w:rPr>
        <w:t>читель географії та економіки.</w:t>
      </w:r>
    </w:p>
    <w:p w:rsidR="006C696C" w:rsidRPr="00702BD6" w:rsidRDefault="006C696C" w:rsidP="006C69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D229B">
        <w:rPr>
          <w:rFonts w:ascii="Times New Roman" w:hAnsi="Times New Roman"/>
          <w:sz w:val="28"/>
          <w:szCs w:val="28"/>
        </w:rPr>
        <w:t>Атестація здійснюється відкрито і публічно.</w:t>
      </w:r>
    </w:p>
    <w:p w:rsidR="00006F99" w:rsidRPr="00702BD6" w:rsidRDefault="00006F99" w:rsidP="006C696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635B" w:rsidRDefault="0011635B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11635B" w:rsidSect="001163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635B" w:rsidRDefault="0011635B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6E51">
        <w:rPr>
          <w:rFonts w:ascii="Times New Roman" w:hAnsi="Times New Roman"/>
          <w:b/>
          <w:sz w:val="28"/>
          <w:szCs w:val="28"/>
          <w:lang w:val="uk-UA"/>
        </w:rPr>
        <w:lastRenderedPageBreak/>
        <w:t>4. Матриця відповідності програмних компетентностей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компонентам освітньо</w:t>
      </w:r>
      <w:r w:rsidR="00E111C1">
        <w:rPr>
          <w:rFonts w:ascii="Times New Roman" w:hAnsi="Times New Roman"/>
          <w:b/>
          <w:sz w:val="28"/>
          <w:szCs w:val="28"/>
          <w:lang w:val="uk-UA"/>
        </w:rPr>
        <w:t>-професійно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ї програми</w:t>
      </w:r>
    </w:p>
    <w:p w:rsidR="003E0DC7" w:rsidRDefault="003E0DC7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37"/>
        <w:gridCol w:w="618"/>
        <w:gridCol w:w="634"/>
        <w:gridCol w:w="537"/>
        <w:gridCol w:w="629"/>
        <w:gridCol w:w="627"/>
        <w:gridCol w:w="537"/>
        <w:gridCol w:w="537"/>
        <w:gridCol w:w="537"/>
        <w:gridCol w:w="610"/>
        <w:gridCol w:w="607"/>
        <w:gridCol w:w="618"/>
        <w:gridCol w:w="619"/>
      </w:tblGrid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1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2.1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2.2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3.1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3.2.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4.1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4.2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5.1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5.2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6.1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6.2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7.1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7.2</w:t>
            </w: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2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245E79">
        <w:trPr>
          <w:trHeight w:val="279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3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4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5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6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7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ЗК 8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1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2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3E0DC7" w:rsidRPr="005437E5" w:rsidTr="00245E79">
        <w:trPr>
          <w:trHeight w:val="279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3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4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right="19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spacing w:line="256" w:lineRule="exact"/>
              <w:ind w:righ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right="19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5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6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ФК7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ФК8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9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281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282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right="7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right="287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spacing w:line="258" w:lineRule="exac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spacing w:line="258" w:lineRule="exact"/>
              <w:ind w:right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spacing w:line="258" w:lineRule="exac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 10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0DC7" w:rsidRPr="005437E5" w:rsidTr="00245E79">
        <w:trPr>
          <w:trHeight w:val="265"/>
          <w:jc w:val="center"/>
        </w:trPr>
        <w:tc>
          <w:tcPr>
            <w:tcW w:w="873" w:type="dxa"/>
          </w:tcPr>
          <w:p w:rsidR="003E0DC7" w:rsidRPr="003E0DC7" w:rsidRDefault="003E0DC7" w:rsidP="003E0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ФК11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3E0DC7" w:rsidRDefault="003E0DC7" w:rsidP="003E0DC7">
      <w:pPr>
        <w:pStyle w:val="1"/>
        <w:spacing w:after="0" w:line="240" w:lineRule="auto"/>
        <w:ind w:left="251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3E0DC7" w:rsidRDefault="003E0DC7" w:rsidP="0011635B">
      <w:pPr>
        <w:rPr>
          <w:rFonts w:ascii="Times New Roman" w:hAnsi="Times New Roman"/>
          <w:b/>
          <w:sz w:val="28"/>
          <w:szCs w:val="28"/>
        </w:rPr>
      </w:pPr>
    </w:p>
    <w:p w:rsidR="0011635B" w:rsidRDefault="0011635B" w:rsidP="0011635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1635B" w:rsidRDefault="0011635B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5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 xml:space="preserve">. Матриця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забезпечення програмних результатів навчання (ПРН) відповідними 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компонентам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 xml:space="preserve"> освітньо</w:t>
      </w:r>
      <w:r w:rsidR="00E111C1">
        <w:rPr>
          <w:rFonts w:ascii="Times New Roman" w:hAnsi="Times New Roman"/>
          <w:b/>
          <w:sz w:val="28"/>
          <w:szCs w:val="28"/>
          <w:lang w:val="uk-UA"/>
        </w:rPr>
        <w:t>-професійно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ї програми</w:t>
      </w:r>
    </w:p>
    <w:p w:rsidR="0011635B" w:rsidRDefault="0011635B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7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37"/>
        <w:gridCol w:w="610"/>
        <w:gridCol w:w="611"/>
        <w:gridCol w:w="537"/>
        <w:gridCol w:w="624"/>
        <w:gridCol w:w="619"/>
        <w:gridCol w:w="537"/>
        <w:gridCol w:w="537"/>
        <w:gridCol w:w="537"/>
        <w:gridCol w:w="603"/>
        <w:gridCol w:w="600"/>
        <w:gridCol w:w="610"/>
        <w:gridCol w:w="611"/>
      </w:tblGrid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245E7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245E7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550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550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550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550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550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550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550" w:type="dxa"/>
          </w:tcPr>
          <w:p w:rsidR="003E0DC7" w:rsidRPr="003E0DC7" w:rsidRDefault="003E0DC7" w:rsidP="00245E7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550" w:type="dxa"/>
          </w:tcPr>
          <w:p w:rsidR="003E0DC7" w:rsidRPr="003E0DC7" w:rsidRDefault="003E0DC7" w:rsidP="00245E7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550" w:type="dxa"/>
          </w:tcPr>
          <w:p w:rsidR="003E0DC7" w:rsidRPr="003E0DC7" w:rsidRDefault="003E0DC7" w:rsidP="00245E7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550" w:type="dxa"/>
          </w:tcPr>
          <w:p w:rsidR="003E0DC7" w:rsidRPr="003E0DC7" w:rsidRDefault="003E0DC7" w:rsidP="00245E7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537" w:type="dxa"/>
          </w:tcPr>
          <w:p w:rsidR="003E0DC7" w:rsidRPr="003E0DC7" w:rsidRDefault="003E0DC7" w:rsidP="00245E7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1</w:t>
            </w:r>
          </w:p>
        </w:tc>
        <w:tc>
          <w:tcPr>
            <w:tcW w:w="633" w:type="dxa"/>
          </w:tcPr>
          <w:p w:rsidR="003E0DC7" w:rsidRPr="003E0DC7" w:rsidRDefault="003E0DC7" w:rsidP="00245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2.1</w:t>
            </w:r>
          </w:p>
        </w:tc>
        <w:tc>
          <w:tcPr>
            <w:tcW w:w="634" w:type="dxa"/>
          </w:tcPr>
          <w:p w:rsidR="003E0DC7" w:rsidRPr="003E0DC7" w:rsidRDefault="003E0DC7" w:rsidP="00245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2.2</w:t>
            </w:r>
          </w:p>
        </w:tc>
        <w:tc>
          <w:tcPr>
            <w:tcW w:w="537" w:type="dxa"/>
          </w:tcPr>
          <w:p w:rsidR="003E0DC7" w:rsidRPr="003E0DC7" w:rsidRDefault="003E0DC7" w:rsidP="00245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3.1</w:t>
            </w:r>
          </w:p>
        </w:tc>
        <w:tc>
          <w:tcPr>
            <w:tcW w:w="639" w:type="dxa"/>
          </w:tcPr>
          <w:p w:rsidR="003E0DC7" w:rsidRPr="003E0DC7" w:rsidRDefault="003E0DC7" w:rsidP="00245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3.2.</w:t>
            </w:r>
          </w:p>
        </w:tc>
        <w:tc>
          <w:tcPr>
            <w:tcW w:w="644" w:type="dxa"/>
          </w:tcPr>
          <w:p w:rsidR="003E0DC7" w:rsidRPr="003E0DC7" w:rsidRDefault="003E0DC7" w:rsidP="00245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4.1</w:t>
            </w:r>
          </w:p>
        </w:tc>
        <w:tc>
          <w:tcPr>
            <w:tcW w:w="537" w:type="dxa"/>
          </w:tcPr>
          <w:p w:rsidR="003E0DC7" w:rsidRPr="003E0DC7" w:rsidRDefault="003E0DC7" w:rsidP="00245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4.2</w:t>
            </w:r>
          </w:p>
        </w:tc>
        <w:tc>
          <w:tcPr>
            <w:tcW w:w="537" w:type="dxa"/>
          </w:tcPr>
          <w:p w:rsidR="003E0DC7" w:rsidRPr="003E0DC7" w:rsidRDefault="003E0DC7" w:rsidP="00245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5.1</w:t>
            </w:r>
          </w:p>
        </w:tc>
        <w:tc>
          <w:tcPr>
            <w:tcW w:w="537" w:type="dxa"/>
          </w:tcPr>
          <w:p w:rsidR="003E0DC7" w:rsidRPr="003E0DC7" w:rsidRDefault="003E0DC7" w:rsidP="00245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5.2</w:t>
            </w:r>
          </w:p>
        </w:tc>
        <w:tc>
          <w:tcPr>
            <w:tcW w:w="623" w:type="dxa"/>
          </w:tcPr>
          <w:p w:rsidR="003E0DC7" w:rsidRPr="003E0DC7" w:rsidRDefault="003E0DC7" w:rsidP="00245E7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6.1</w:t>
            </w:r>
          </w:p>
        </w:tc>
        <w:tc>
          <w:tcPr>
            <w:tcW w:w="620" w:type="dxa"/>
          </w:tcPr>
          <w:p w:rsidR="003E0DC7" w:rsidRPr="003E0DC7" w:rsidRDefault="003E0DC7" w:rsidP="00245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6.2</w:t>
            </w:r>
          </w:p>
        </w:tc>
        <w:tc>
          <w:tcPr>
            <w:tcW w:w="633" w:type="dxa"/>
          </w:tcPr>
          <w:p w:rsidR="003E0DC7" w:rsidRPr="003E0DC7" w:rsidRDefault="003E0DC7" w:rsidP="00245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7.1</w:t>
            </w:r>
          </w:p>
        </w:tc>
        <w:tc>
          <w:tcPr>
            <w:tcW w:w="634" w:type="dxa"/>
          </w:tcPr>
          <w:p w:rsidR="003E0DC7" w:rsidRPr="003E0DC7" w:rsidRDefault="003E0DC7" w:rsidP="00245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ВК 7.2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245E7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sz w:val="24"/>
                <w:szCs w:val="24"/>
                <w:lang w:val="uk-UA"/>
              </w:rPr>
              <w:t>ПРН1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ПРН2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ПРН3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ПРН4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ПРН5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3E0DC7" w:rsidRPr="005437E5" w:rsidTr="003E0DC7">
        <w:trPr>
          <w:trHeight w:val="273"/>
          <w:jc w:val="center"/>
        </w:trPr>
        <w:tc>
          <w:tcPr>
            <w:tcW w:w="937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ПРН6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ПРН7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ПРН8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ПРН9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ПРН10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1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ПРН11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DC7" w:rsidRPr="005437E5" w:rsidTr="003E0DC7">
        <w:trPr>
          <w:trHeight w:val="273"/>
          <w:jc w:val="center"/>
        </w:trPr>
        <w:tc>
          <w:tcPr>
            <w:tcW w:w="937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ПРН12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0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ПРН13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634" w:type="dxa"/>
          </w:tcPr>
          <w:p w:rsidR="003E0DC7" w:rsidRPr="003E0DC7" w:rsidRDefault="003E0DC7" w:rsidP="003E0DC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</w:tr>
      <w:tr w:rsidR="003E0DC7" w:rsidRPr="005437E5" w:rsidTr="003E0DC7">
        <w:trPr>
          <w:trHeight w:val="259"/>
          <w:jc w:val="center"/>
        </w:trPr>
        <w:tc>
          <w:tcPr>
            <w:tcW w:w="937" w:type="dxa"/>
          </w:tcPr>
          <w:p w:rsidR="003E0DC7" w:rsidRPr="003E0DC7" w:rsidRDefault="003E0DC7" w:rsidP="00245E79">
            <w:pPr>
              <w:rPr>
                <w:rFonts w:ascii="Times New Roman" w:hAnsi="Times New Roman"/>
                <w:sz w:val="24"/>
                <w:szCs w:val="24"/>
              </w:rPr>
            </w:pPr>
            <w:r w:rsidRPr="003E0DC7">
              <w:rPr>
                <w:rFonts w:ascii="Times New Roman" w:hAnsi="Times New Roman"/>
                <w:sz w:val="24"/>
                <w:szCs w:val="24"/>
              </w:rPr>
              <w:t>ПРН14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0DC7">
              <w:rPr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50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3E0DC7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3E0DC7" w:rsidRDefault="003E0DC7" w:rsidP="003E0DC7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3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0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3" w:type="dxa"/>
          </w:tcPr>
          <w:p w:rsidR="003E0DC7" w:rsidRPr="003E0DC7" w:rsidRDefault="003E0DC7" w:rsidP="003E0D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3E0DC7" w:rsidRPr="005B3516" w:rsidRDefault="003E0DC7" w:rsidP="003E0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11635B" w:rsidRDefault="0011635B" w:rsidP="0011635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1635B" w:rsidRPr="00D84055" w:rsidRDefault="0011635B" w:rsidP="0011635B">
      <w:pPr>
        <w:rPr>
          <w:rFonts w:ascii="Times New Roman" w:hAnsi="Times New Roman"/>
          <w:b/>
          <w:sz w:val="28"/>
          <w:szCs w:val="28"/>
        </w:rPr>
      </w:pPr>
    </w:p>
    <w:p w:rsidR="0011635B" w:rsidRPr="005154E0" w:rsidRDefault="0011635B" w:rsidP="0011635B">
      <w:pPr>
        <w:rPr>
          <w:rFonts w:ascii="Times New Roman" w:hAnsi="Times New Roman"/>
          <w:sz w:val="28"/>
          <w:szCs w:val="28"/>
        </w:rPr>
      </w:pPr>
    </w:p>
    <w:p w:rsidR="0011635B" w:rsidRDefault="0011635B" w:rsidP="0011635B">
      <w:pPr>
        <w:rPr>
          <w:rFonts w:ascii="Times New Roman" w:hAnsi="Times New Roman"/>
          <w:b/>
          <w:sz w:val="28"/>
          <w:szCs w:val="28"/>
        </w:rPr>
        <w:sectPr w:rsidR="0011635B" w:rsidSect="0011635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1635B" w:rsidRPr="0086070F" w:rsidRDefault="0011635B" w:rsidP="0011635B">
      <w:pPr>
        <w:jc w:val="center"/>
        <w:rPr>
          <w:rFonts w:ascii="Times New Roman" w:hAnsi="Times New Roman"/>
          <w:b/>
          <w:sz w:val="28"/>
          <w:szCs w:val="28"/>
        </w:rPr>
      </w:pPr>
      <w:r w:rsidRPr="0086070F">
        <w:rPr>
          <w:rFonts w:ascii="Times New Roman" w:hAnsi="Times New Roman"/>
          <w:b/>
          <w:sz w:val="28"/>
          <w:szCs w:val="28"/>
        </w:rPr>
        <w:lastRenderedPageBreak/>
        <w:t>СПИСОК ВИКОРИСТАНИХ ДЖЕРЕЛ: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 xml:space="preserve">ESG – http://ihed.org.ua/images/pdf/standards - and-guidelines_for_ qa_in_the_ehea_2015.pdf. 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 xml:space="preserve">ISCED (МСКО) 2011 – http://www.uis.unesco.org/education/documents /isced -2011- en.pdf. 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 xml:space="preserve">ISCED -F (МСКО-Г) 2013 – http://www.uis.unesco.org/Education /Documents/isced -fields -of-education-training -2013.pdf. 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Проект Європейської Комісії «Гармонізація освітніх структур в Європі» (Tuning Educational Structures in Europe, TUNING). TUNING (для ознайомлення зі спеціальними (фаховими) компетентностями та прикладами стандартів // [Електронний ресурс]. – Режим доступу: http://www.unideusto.org/tuningeu/.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Закон "Про вищу освіту" // [Електронний ресурс]. – Режим доступу: http://zakon4.rada.gov.ua/laws/show/1556 - 18.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Постанова КМУ «Про затвердження переліку галузей знань і спеціальностей, за якими здійснюється підготовка здобувачів вищої освіти» від 29 квітня 2015 р. №266 // [Електронний ресурс]. – Режим доступу: http://zakon4.rada.gov.ua/laws/show/266- 2015-п.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Акт узгодження переліку спеціальностей, за якими здійснюється підготовка здобувачів вищої освіти за ступенями (освітньо - кваліфікаційними рівнями) бакалавра, спеціаліста, магістра та ліцензованого обсягу. Ліцензія: Серія АЕ №636819, дата видачі 19.06.2015 р. / Додаток до листа МОН від 23 листопада 2015 р. №1/9-561.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Наказ МОН України «Про особливості запровадження переліку галузей знань і спеціальностей, за якими здійснюється підготовка здобувачів вищої освіти» від 06.11.2015 №1151. // [Електронний ресурс]. – Режим доступу: http://zakon2.rada.gov.ua/laws/show/z1460 -15.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Національний глосарій 2014 // [Електронний ресурс]. – Режим доступу:http://ihed.org.ua/images/biblioteka/glossariy_Visha_osvita_2014_tempusoffice.pdf .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Національний класифікатор України: «Класифікатор професій» ДК 003:2010 // Видавництво «Соцінформ», – К.: 2010.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 xml:space="preserve">НРК - http://zakon4.rada.gov.ua/laws/show/1341-2011-п. </w:t>
      </w:r>
    </w:p>
    <w:p w:rsidR="0011635B" w:rsidRPr="00B51546" w:rsidRDefault="0011635B" w:rsidP="00B51546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 xml:space="preserve">Розвиток системи забезпечення якості вищої освіти в Україні: інформаційно - аналітичний огляд // [Електронний ресурс]. – Режим доступу:  http://ihed.org.ua/images/biblioteka /Rozvitok_sisitemi_zabesp_yakosti_VO_UA_2015.pdf. </w:t>
      </w:r>
    </w:p>
    <w:p w:rsidR="00B51546" w:rsidRPr="00B51546" w:rsidRDefault="0011635B" w:rsidP="00B51546">
      <w:pPr>
        <w:numPr>
          <w:ilvl w:val="0"/>
          <w:numId w:val="9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B51546">
        <w:rPr>
          <w:rFonts w:ascii="Times New Roman" w:hAnsi="Times New Roman"/>
          <w:sz w:val="28"/>
          <w:szCs w:val="28"/>
        </w:rPr>
        <w:t>Розроблення освітніх програм: методичні рекомендації // [Електронний ресурс]. – Режим доступу:http://ihed.org.ua/images/biblioteka/rozroblennya_osv_program_2014_temp us-office.pdf</w:t>
      </w:r>
    </w:p>
    <w:p w:rsidR="00486C83" w:rsidRPr="00B51546" w:rsidRDefault="00486C83" w:rsidP="00B51546">
      <w:pPr>
        <w:numPr>
          <w:ilvl w:val="0"/>
          <w:numId w:val="9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B51546">
        <w:rPr>
          <w:bCs/>
          <w:sz w:val="28"/>
          <w:szCs w:val="28"/>
        </w:rPr>
        <w:t xml:space="preserve">Council recommendation of 22 may 2018 on key competences for lifelong learning (Text with EEA relevance) </w:t>
      </w:r>
      <w:r w:rsidRPr="00B51546">
        <w:rPr>
          <w:sz w:val="28"/>
          <w:szCs w:val="28"/>
        </w:rPr>
        <w:t xml:space="preserve">(2018/C 189/01) </w:t>
      </w:r>
      <w:hyperlink r:id="rId10" w:history="1">
        <w:r w:rsidRPr="00B51546">
          <w:rPr>
            <w:rStyle w:val="a3"/>
            <w:rFonts w:eastAsia="Calibri"/>
            <w:color w:val="auto"/>
            <w:sz w:val="28"/>
            <w:szCs w:val="28"/>
          </w:rPr>
          <w:t>https://eur-lex.europa.eu/legal-content/EN/TXT/PDF/?uri=CELEX:32018H0604%2801%29</w:t>
        </w:r>
      </w:hyperlink>
    </w:p>
    <w:p w:rsidR="00486C83" w:rsidRPr="00B51546" w:rsidRDefault="00486C83" w:rsidP="00B51546">
      <w:pPr>
        <w:pStyle w:val="ae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jc w:val="both"/>
        <w:rPr>
          <w:sz w:val="28"/>
          <w:szCs w:val="28"/>
          <w:lang w:val="en-US"/>
        </w:rPr>
      </w:pPr>
      <w:r w:rsidRPr="00B51546">
        <w:rPr>
          <w:sz w:val="28"/>
          <w:szCs w:val="28"/>
          <w:lang w:val="en-US"/>
        </w:rPr>
        <w:lastRenderedPageBreak/>
        <w:t>Educational Standards in Geography</w:t>
      </w:r>
      <w:r w:rsidRPr="00B51546">
        <w:rPr>
          <w:sz w:val="28"/>
          <w:szCs w:val="28"/>
          <w:lang w:val="uk-UA"/>
        </w:rPr>
        <w:t xml:space="preserve"> </w:t>
      </w:r>
      <w:r w:rsidRPr="00B51546">
        <w:rPr>
          <w:sz w:val="28"/>
          <w:szCs w:val="28"/>
          <w:lang w:val="en-US"/>
        </w:rPr>
        <w:t>for the Intermediate School Certificate</w:t>
      </w:r>
      <w:r w:rsidRPr="00B51546">
        <w:rPr>
          <w:sz w:val="28"/>
          <w:szCs w:val="28"/>
          <w:lang w:val="uk-UA"/>
        </w:rPr>
        <w:t xml:space="preserve"> </w:t>
      </w:r>
      <w:r w:rsidRPr="00B51546">
        <w:rPr>
          <w:sz w:val="28"/>
          <w:szCs w:val="28"/>
          <w:lang w:val="en-US"/>
        </w:rPr>
        <w:t>with sample assignments</w:t>
      </w:r>
      <w:r w:rsidRPr="00B51546">
        <w:rPr>
          <w:sz w:val="28"/>
          <w:szCs w:val="28"/>
          <w:lang w:val="uk-UA"/>
        </w:rPr>
        <w:t xml:space="preserve"> (2014)</w:t>
      </w:r>
      <w:r w:rsidRPr="00B51546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r w:rsidRPr="00B51546">
        <w:rPr>
          <w:sz w:val="28"/>
          <w:szCs w:val="28"/>
          <w:shd w:val="clear" w:color="auto" w:fill="FFFFFF"/>
          <w:lang w:val="en-US"/>
        </w:rPr>
        <w:t>[</w:t>
      </w:r>
      <w:r w:rsidRPr="00B51546">
        <w:rPr>
          <w:sz w:val="28"/>
          <w:szCs w:val="28"/>
          <w:lang w:val="en-US"/>
        </w:rPr>
        <w:t>Foreword to the 3rd edition W. Gamerith, I. Hemmer, F. Czapek</w:t>
      </w:r>
      <w:r w:rsidRPr="00B51546">
        <w:rPr>
          <w:sz w:val="28"/>
          <w:szCs w:val="28"/>
          <w:shd w:val="clear" w:color="auto" w:fill="FFFFFF"/>
          <w:lang w:val="en-US"/>
        </w:rPr>
        <w:t xml:space="preserve">]. Bonn: </w:t>
      </w:r>
      <w:r w:rsidRPr="00B51546">
        <w:rPr>
          <w:sz w:val="28"/>
          <w:szCs w:val="28"/>
          <w:lang w:val="en-US"/>
        </w:rPr>
        <w:t>German Geographical Society</w:t>
      </w:r>
      <w:r w:rsidRPr="00B51546">
        <w:rPr>
          <w:sz w:val="28"/>
          <w:szCs w:val="28"/>
          <w:shd w:val="clear" w:color="auto" w:fill="FFFFFF"/>
          <w:lang w:val="en-US"/>
        </w:rPr>
        <w:t>. – 91 p.</w:t>
      </w:r>
    </w:p>
    <w:p w:rsidR="00486C83" w:rsidRPr="00B51546" w:rsidRDefault="00486C83" w:rsidP="00B51546">
      <w:pPr>
        <w:pStyle w:val="ae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jc w:val="both"/>
        <w:rPr>
          <w:sz w:val="28"/>
          <w:szCs w:val="28"/>
          <w:lang w:val="uk-UA"/>
        </w:rPr>
      </w:pPr>
      <w:r w:rsidRPr="00B51546">
        <w:rPr>
          <w:rStyle w:val="ad"/>
          <w:b w:val="0"/>
          <w:sz w:val="28"/>
          <w:szCs w:val="28"/>
          <w:lang w:val="uk-UA"/>
        </w:rPr>
        <w:t>EUROGEO 2019 “Teaching Geography in challenging times”</w:t>
      </w:r>
      <w:r w:rsidRPr="00B51546">
        <w:rPr>
          <w:rStyle w:val="ad"/>
          <w:sz w:val="28"/>
          <w:szCs w:val="28"/>
          <w:lang w:val="uk-UA"/>
        </w:rPr>
        <w:t xml:space="preserve"> </w:t>
      </w:r>
      <w:hyperlink r:id="rId11" w:history="1">
        <w:r w:rsidRPr="00B51546">
          <w:rPr>
            <w:rStyle w:val="a3"/>
            <w:rFonts w:eastAsia="Calibri"/>
            <w:color w:val="auto"/>
            <w:sz w:val="28"/>
            <w:szCs w:val="28"/>
            <w:lang w:val="uk-UA"/>
          </w:rPr>
          <w:t>https://www.eurogeography.eu/conferences/paris-2019/</w:t>
        </w:r>
      </w:hyperlink>
    </w:p>
    <w:p w:rsidR="00486C83" w:rsidRPr="00B51546" w:rsidRDefault="00486C83" w:rsidP="00B51546">
      <w:pPr>
        <w:pStyle w:val="ae"/>
        <w:numPr>
          <w:ilvl w:val="0"/>
          <w:numId w:val="9"/>
        </w:numPr>
        <w:ind w:left="426" w:hanging="426"/>
        <w:contextualSpacing/>
        <w:jc w:val="both"/>
        <w:outlineLvl w:val="0"/>
        <w:rPr>
          <w:sz w:val="28"/>
          <w:szCs w:val="28"/>
          <w:lang w:val="uk-UA"/>
        </w:rPr>
      </w:pPr>
      <w:r w:rsidRPr="00B51546">
        <w:rPr>
          <w:sz w:val="28"/>
          <w:szCs w:val="28"/>
          <w:lang w:val="uk-UA"/>
        </w:rPr>
        <w:t>Geography is for life in every sense of that expression: lifelong, life-sustaining, and life-enhancing:</w:t>
      </w:r>
      <w:r w:rsidRPr="00B51546">
        <w:rPr>
          <w:kern w:val="36"/>
          <w:sz w:val="28"/>
          <w:szCs w:val="28"/>
          <w:lang w:val="uk-UA"/>
        </w:rPr>
        <w:t xml:space="preserve"> National geography standards index </w:t>
      </w:r>
      <w:hyperlink r:id="rId12" w:history="1">
        <w:r w:rsidRPr="00B51546">
          <w:rPr>
            <w:rStyle w:val="a3"/>
            <w:rFonts w:eastAsia="Calibri"/>
            <w:color w:val="auto"/>
            <w:sz w:val="28"/>
            <w:szCs w:val="28"/>
            <w:lang w:val="en-US"/>
          </w:rPr>
          <w:t>https://www.nationalgeographic.org/standards/national-geography-standards/</w:t>
        </w:r>
      </w:hyperlink>
    </w:p>
    <w:p w:rsidR="00486C83" w:rsidRPr="00C46E41" w:rsidRDefault="00486C83" w:rsidP="0011635B">
      <w:pPr>
        <w:jc w:val="both"/>
        <w:rPr>
          <w:rFonts w:ascii="Times New Roman" w:hAnsi="Times New Roman"/>
          <w:sz w:val="28"/>
          <w:szCs w:val="28"/>
        </w:rPr>
      </w:pPr>
    </w:p>
    <w:p w:rsidR="0011635B" w:rsidRDefault="0011635B">
      <w:pPr>
        <w:rPr>
          <w:rFonts w:asciiTheme="minorHAnsi" w:hAnsiTheme="minorHAnsi"/>
        </w:rPr>
      </w:pPr>
    </w:p>
    <w:p w:rsidR="00822DD5" w:rsidRDefault="00822DD5">
      <w:pPr>
        <w:rPr>
          <w:rFonts w:asciiTheme="minorHAnsi" w:hAnsiTheme="minorHAnsi"/>
        </w:rPr>
      </w:pPr>
    </w:p>
    <w:p w:rsidR="00822DD5" w:rsidRDefault="00822DD5">
      <w:pPr>
        <w:rPr>
          <w:rFonts w:asciiTheme="minorHAnsi" w:hAnsiTheme="minorHAnsi"/>
        </w:rPr>
      </w:pPr>
    </w:p>
    <w:p w:rsidR="00822DD5" w:rsidRDefault="00822DD5">
      <w:pPr>
        <w:rPr>
          <w:rFonts w:asciiTheme="minorHAnsi" w:hAnsiTheme="minorHAnsi"/>
        </w:rPr>
      </w:pPr>
    </w:p>
    <w:p w:rsidR="00822DD5" w:rsidRDefault="00822DD5">
      <w:pPr>
        <w:rPr>
          <w:rFonts w:asciiTheme="minorHAnsi" w:hAnsiTheme="minorHAnsi"/>
        </w:rPr>
      </w:pPr>
    </w:p>
    <w:p w:rsidR="00822DD5" w:rsidRDefault="00822DD5">
      <w:pPr>
        <w:rPr>
          <w:rFonts w:asciiTheme="minorHAnsi" w:hAnsiTheme="minorHAnsi"/>
        </w:rPr>
      </w:pPr>
    </w:p>
    <w:p w:rsidR="00822DD5" w:rsidRDefault="00822DD5">
      <w:pPr>
        <w:rPr>
          <w:rFonts w:asciiTheme="minorHAnsi" w:hAnsiTheme="minorHAnsi"/>
        </w:rPr>
      </w:pPr>
    </w:p>
    <w:p w:rsidR="00B751DC" w:rsidRDefault="00822DD5" w:rsidP="00B751DC">
      <w:r>
        <w:rPr>
          <w:rFonts w:ascii="Times New Roman" w:hAnsi="Times New Roman"/>
          <w:sz w:val="28"/>
          <w:szCs w:val="28"/>
        </w:rPr>
        <w:t xml:space="preserve">Гарант </w:t>
      </w:r>
      <w:r w:rsidR="00B751DC" w:rsidRPr="009A3323">
        <w:rPr>
          <w:rFonts w:ascii="Times New Roman" w:hAnsi="Times New Roman"/>
          <w:sz w:val="28"/>
          <w:szCs w:val="28"/>
          <w:lang w:eastAsia="en-US"/>
        </w:rPr>
        <w:t>освітньо-професійної програми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22DD5">
        <w:rPr>
          <w:rFonts w:ascii="Times New Roman" w:hAnsi="Times New Roman"/>
          <w:sz w:val="28"/>
          <w:szCs w:val="28"/>
        </w:rPr>
        <w:t xml:space="preserve">Дар’я </w:t>
      </w:r>
      <w:r w:rsidRPr="00822DD5">
        <w:rPr>
          <w:rFonts w:hint="eastAsia"/>
        </w:rPr>
        <w:t>МАЛЬЧИКОВА</w:t>
      </w:r>
    </w:p>
    <w:p w:rsidR="00B751DC" w:rsidRDefault="00B751DC" w:rsidP="00B751DC">
      <w:pPr>
        <w:jc w:val="center"/>
        <w:rPr>
          <w:rFonts w:ascii="Times New Roman" w:hAnsi="Times New Roman"/>
          <w:sz w:val="28"/>
          <w:szCs w:val="28"/>
        </w:rPr>
      </w:pPr>
      <w:r>
        <w:br w:type="page"/>
      </w:r>
    </w:p>
    <w:p w:rsidR="00B751DC" w:rsidRDefault="00B751DC" w:rsidP="00B751D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Додаток А</w:t>
      </w:r>
    </w:p>
    <w:p w:rsidR="00B751DC" w:rsidRDefault="00B751DC" w:rsidP="00B751D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52E4F">
        <w:rPr>
          <w:rFonts w:ascii="Times New Roman" w:hAnsi="Times New Roman"/>
          <w:b/>
          <w:bCs/>
          <w:sz w:val="28"/>
          <w:szCs w:val="28"/>
        </w:rPr>
        <w:t>Дисципліни вільного вибору</w:t>
      </w:r>
      <w:r>
        <w:rPr>
          <w:rFonts w:ascii="Times New Roman" w:hAnsi="Times New Roman"/>
          <w:b/>
          <w:bCs/>
          <w:sz w:val="28"/>
          <w:szCs w:val="28"/>
        </w:rPr>
        <w:t xml:space="preserve"> студента</w:t>
      </w:r>
    </w:p>
    <w:p w:rsidR="00B751DC" w:rsidRPr="00652E4F" w:rsidRDefault="00B751DC" w:rsidP="00B751D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3729"/>
        <w:gridCol w:w="3838"/>
      </w:tblGrid>
      <w:tr w:rsidR="00B751DC" w:rsidRPr="00285CA8" w:rsidTr="00245E79">
        <w:tc>
          <w:tcPr>
            <w:tcW w:w="1809" w:type="dxa"/>
            <w:shd w:val="clear" w:color="auto" w:fill="auto"/>
          </w:tcPr>
          <w:p w:rsidR="00B751DC" w:rsidRPr="00285CA8" w:rsidRDefault="00B751DC" w:rsidP="00245E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CA8">
              <w:rPr>
                <w:rFonts w:ascii="Times New Roman" w:hAnsi="Times New Roman"/>
                <w:b/>
                <w:bCs/>
                <w:sz w:val="24"/>
                <w:szCs w:val="24"/>
              </w:rPr>
              <w:t>1 семестр</w:t>
            </w:r>
          </w:p>
        </w:tc>
        <w:tc>
          <w:tcPr>
            <w:tcW w:w="3828" w:type="dxa"/>
            <w:shd w:val="clear" w:color="auto" w:fill="auto"/>
          </w:tcPr>
          <w:p w:rsidR="00B751DC" w:rsidRPr="00285CA8" w:rsidRDefault="00B751DC" w:rsidP="00245E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CA8">
              <w:rPr>
                <w:rFonts w:ascii="Times New Roman" w:hAnsi="Times New Roman"/>
                <w:b/>
                <w:bCs/>
                <w:sz w:val="24"/>
                <w:szCs w:val="24"/>
              </w:rPr>
              <w:t>2 семестр</w:t>
            </w:r>
          </w:p>
        </w:tc>
        <w:tc>
          <w:tcPr>
            <w:tcW w:w="3934" w:type="dxa"/>
            <w:shd w:val="clear" w:color="auto" w:fill="auto"/>
          </w:tcPr>
          <w:p w:rsidR="00B751DC" w:rsidRPr="00285CA8" w:rsidRDefault="00B751DC" w:rsidP="00245E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CA8">
              <w:rPr>
                <w:rFonts w:ascii="Times New Roman" w:hAnsi="Times New Roman"/>
                <w:b/>
                <w:bCs/>
                <w:sz w:val="24"/>
                <w:szCs w:val="24"/>
              </w:rPr>
              <w:t>3 семестр</w:t>
            </w:r>
          </w:p>
        </w:tc>
      </w:tr>
      <w:tr w:rsidR="00B751DC" w:rsidRPr="00285CA8" w:rsidTr="00245E79">
        <w:tc>
          <w:tcPr>
            <w:tcW w:w="1809" w:type="dxa"/>
            <w:shd w:val="clear" w:color="auto" w:fill="auto"/>
          </w:tcPr>
          <w:p w:rsidR="00B751DC" w:rsidRPr="00285CA8" w:rsidRDefault="00B751DC" w:rsidP="00245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751DC" w:rsidRPr="006C696C" w:rsidRDefault="00B751DC" w:rsidP="00245E79">
            <w:pPr>
              <w:jc w:val="both"/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:rsidR="00B751DC" w:rsidRPr="006C696C" w:rsidRDefault="00B751DC" w:rsidP="00245E79">
            <w:pPr>
              <w:jc w:val="both"/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2:</w:t>
            </w:r>
          </w:p>
          <w:p w:rsidR="00B751DC" w:rsidRPr="006C696C" w:rsidRDefault="00B751DC" w:rsidP="00245E79">
            <w:pPr>
              <w:jc w:val="both"/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2.1. </w:t>
            </w:r>
            <w:r w:rsidRPr="006C696C">
              <w:rPr>
                <w:rFonts w:ascii="Times New Roman" w:hAnsi="Times New Roman"/>
                <w:sz w:val="20"/>
              </w:rPr>
              <w:t>Педагогіка і психологія вищої школи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2.2. </w:t>
            </w:r>
            <w:r w:rsidRPr="006C696C">
              <w:rPr>
                <w:rFonts w:ascii="Times New Roman" w:hAnsi="Times New Roman"/>
                <w:sz w:val="20"/>
              </w:rPr>
              <w:t>Актуальні питання педагогіки і психології середньої освіти</w:t>
            </w: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 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</w:p>
          <w:p w:rsidR="00B751DC" w:rsidRPr="006C696C" w:rsidRDefault="00B751DC" w:rsidP="00245E79">
            <w:pPr>
              <w:jc w:val="both"/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3: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3.1. </w:t>
            </w:r>
            <w:r w:rsidRPr="006C696C">
              <w:rPr>
                <w:rFonts w:ascii="Times New Roman" w:hAnsi="Times New Roman"/>
                <w:sz w:val="20"/>
              </w:rPr>
              <w:t>Методика викладання фахових дисциплін у закладах вищої освіти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3.2. </w:t>
            </w:r>
            <w:r w:rsidRPr="006C696C">
              <w:rPr>
                <w:rFonts w:ascii="Times New Roman" w:hAnsi="Times New Roman"/>
                <w:sz w:val="20"/>
              </w:rPr>
              <w:t>Дидактичні основи викладання фахових дисциплін у закладах загальної середньої освіти</w:t>
            </w: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 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</w:p>
          <w:p w:rsidR="00B751DC" w:rsidRPr="006C696C" w:rsidRDefault="00B751DC" w:rsidP="00245E79">
            <w:pPr>
              <w:jc w:val="both"/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4: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4.1. Організація краєзнавчих туристичних подорожей*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4.2. </w:t>
            </w:r>
            <w:r w:rsidRPr="006C696C">
              <w:rPr>
                <w:rFonts w:ascii="Times New Roman" w:hAnsi="Times New Roman"/>
                <w:sz w:val="20"/>
              </w:rPr>
              <w:t>Екологічний туризм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</w:p>
          <w:p w:rsidR="00B751DC" w:rsidRPr="006C696C" w:rsidRDefault="00B751DC" w:rsidP="00245E79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</w:p>
          <w:p w:rsidR="00B751DC" w:rsidRPr="006C696C" w:rsidRDefault="00B751DC" w:rsidP="00245E79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5:</w:t>
            </w:r>
          </w:p>
          <w:p w:rsidR="00B751D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5.1. Науково-досл</w:t>
            </w:r>
            <w:r>
              <w:rPr>
                <w:rFonts w:ascii="Times New Roman" w:hAnsi="Times New Roman"/>
                <w:sz w:val="20"/>
                <w:lang w:bidi="he-IL"/>
              </w:rPr>
              <w:t>ідницький практикум з географії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5.2. Науково-дослідницький практикум з суспільної географії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34" w:type="dxa"/>
            <w:shd w:val="clear" w:color="auto" w:fill="auto"/>
          </w:tcPr>
          <w:p w:rsidR="00B751DC" w:rsidRPr="006C696C" w:rsidRDefault="00B751DC" w:rsidP="00245E79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1: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за електронним каталогом на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віртуальному сайті ХДУ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</w:p>
          <w:p w:rsidR="00B751DC" w:rsidRPr="006C696C" w:rsidRDefault="00B751DC" w:rsidP="00245E79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6: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6.1. Управління регіональними туристсько-рекреаційними комплексами*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6.2. Туристсько-рекреаційний комплекс Херсонської області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</w:rPr>
            </w:pP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</w:rPr>
            </w:pPr>
          </w:p>
          <w:p w:rsidR="00B751DC" w:rsidRPr="006C696C" w:rsidRDefault="00B751DC" w:rsidP="00245E79">
            <w:pPr>
              <w:rPr>
                <w:rFonts w:ascii="Times New Roman" w:hAnsi="Times New Roman"/>
                <w:b/>
                <w:bCs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Дисципліна вільного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b/>
                <w:bCs/>
                <w:sz w:val="20"/>
                <w:lang w:bidi="he-IL"/>
              </w:rPr>
              <w:t>вибору студента 7: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  <w:lang w:bidi="he-IL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ВК 7.1. </w:t>
            </w:r>
            <w:r w:rsidRPr="006C696C">
              <w:rPr>
                <w:rFonts w:ascii="Times New Roman" w:hAnsi="Times New Roman" w:hint="eastAsia"/>
                <w:sz w:val="20"/>
                <w:lang w:bidi="he-IL"/>
              </w:rPr>
              <w:t>Методика</w:t>
            </w: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 </w:t>
            </w:r>
            <w:r w:rsidRPr="006C696C">
              <w:rPr>
                <w:rFonts w:ascii="Times New Roman" w:hAnsi="Times New Roman" w:hint="eastAsia"/>
                <w:sz w:val="20"/>
                <w:lang w:bidi="he-IL"/>
              </w:rPr>
              <w:t>викладання</w:t>
            </w: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 </w:t>
            </w:r>
            <w:r w:rsidRPr="006C696C">
              <w:rPr>
                <w:rFonts w:ascii="Times New Roman" w:hAnsi="Times New Roman" w:hint="eastAsia"/>
                <w:sz w:val="20"/>
                <w:lang w:bidi="he-IL"/>
              </w:rPr>
              <w:t>природознавства</w:t>
            </w:r>
            <w:r w:rsidRPr="006C696C">
              <w:rPr>
                <w:rFonts w:ascii="Times New Roman" w:hAnsi="Times New Roman"/>
                <w:sz w:val="20"/>
                <w:lang w:bidi="he-IL"/>
              </w:rPr>
              <w:t xml:space="preserve"> </w:t>
            </w:r>
          </w:p>
          <w:p w:rsidR="00B751DC" w:rsidRPr="006C696C" w:rsidRDefault="00B751DC" w:rsidP="00245E79">
            <w:pPr>
              <w:rPr>
                <w:rFonts w:ascii="Times New Roman" w:hAnsi="Times New Roman"/>
                <w:sz w:val="20"/>
              </w:rPr>
            </w:pPr>
            <w:r w:rsidRPr="006C696C">
              <w:rPr>
                <w:rFonts w:ascii="Times New Roman" w:hAnsi="Times New Roman"/>
                <w:sz w:val="20"/>
                <w:lang w:bidi="he-IL"/>
              </w:rPr>
              <w:t>ВК 7.2. Географічне моделювання</w:t>
            </w:r>
          </w:p>
        </w:tc>
      </w:tr>
    </w:tbl>
    <w:p w:rsidR="00B751DC" w:rsidRDefault="00B751DC" w:rsidP="00B751DC">
      <w:pPr>
        <w:jc w:val="center"/>
        <w:rPr>
          <w:rFonts w:ascii="Times New Roman" w:hAnsi="Times New Roman"/>
          <w:sz w:val="28"/>
          <w:szCs w:val="28"/>
        </w:rPr>
      </w:pPr>
    </w:p>
    <w:p w:rsidR="00B751DC" w:rsidRDefault="00B751DC" w:rsidP="00B751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2DD5" w:rsidRPr="00822DD5" w:rsidRDefault="00822DD5"/>
    <w:sectPr w:rsidR="00822DD5" w:rsidRPr="00822DD5" w:rsidSect="00390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8C9" w:rsidRDefault="00FC68C9">
      <w:r>
        <w:separator/>
      </w:r>
    </w:p>
  </w:endnote>
  <w:endnote w:type="continuationSeparator" w:id="0">
    <w:p w:rsidR="00FC68C9" w:rsidRDefault="00FC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8C9" w:rsidRDefault="00FC68C9">
      <w:r>
        <w:separator/>
      </w:r>
    </w:p>
  </w:footnote>
  <w:footnote w:type="continuationSeparator" w:id="0">
    <w:p w:rsidR="00FC68C9" w:rsidRDefault="00FC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09B1"/>
    <w:multiLevelType w:val="hybridMultilevel"/>
    <w:tmpl w:val="39306282"/>
    <w:lvl w:ilvl="0" w:tplc="994C818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C84CC2"/>
    <w:multiLevelType w:val="multilevel"/>
    <w:tmpl w:val="10ACF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1BB67A4"/>
    <w:multiLevelType w:val="hybridMultilevel"/>
    <w:tmpl w:val="737E1108"/>
    <w:lvl w:ilvl="0" w:tplc="994C818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31A8E"/>
    <w:multiLevelType w:val="hybridMultilevel"/>
    <w:tmpl w:val="ACE8EB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D8B72C9"/>
    <w:multiLevelType w:val="hybridMultilevel"/>
    <w:tmpl w:val="CCC4F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A3E12"/>
    <w:multiLevelType w:val="hybridMultilevel"/>
    <w:tmpl w:val="EF845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A04A1"/>
    <w:multiLevelType w:val="hybridMultilevel"/>
    <w:tmpl w:val="70A6F774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B"/>
    <w:rsid w:val="00006F99"/>
    <w:rsid w:val="00011DB4"/>
    <w:rsid w:val="00023060"/>
    <w:rsid w:val="0004107E"/>
    <w:rsid w:val="00044F3A"/>
    <w:rsid w:val="0006643B"/>
    <w:rsid w:val="0006764C"/>
    <w:rsid w:val="000838AF"/>
    <w:rsid w:val="00093DAF"/>
    <w:rsid w:val="000A0551"/>
    <w:rsid w:val="000A1957"/>
    <w:rsid w:val="000C335A"/>
    <w:rsid w:val="000C3A77"/>
    <w:rsid w:val="000C4A08"/>
    <w:rsid w:val="000D0C83"/>
    <w:rsid w:val="0011635B"/>
    <w:rsid w:val="00133510"/>
    <w:rsid w:val="00137615"/>
    <w:rsid w:val="00177761"/>
    <w:rsid w:val="00177FDA"/>
    <w:rsid w:val="0018019C"/>
    <w:rsid w:val="001B4CA0"/>
    <w:rsid w:val="001E1347"/>
    <w:rsid w:val="00237BD2"/>
    <w:rsid w:val="00292D1B"/>
    <w:rsid w:val="00314F3A"/>
    <w:rsid w:val="0039050C"/>
    <w:rsid w:val="00390EA2"/>
    <w:rsid w:val="003A4659"/>
    <w:rsid w:val="003B76C2"/>
    <w:rsid w:val="003D4E4F"/>
    <w:rsid w:val="003D7DF1"/>
    <w:rsid w:val="003E0DC7"/>
    <w:rsid w:val="003F5D03"/>
    <w:rsid w:val="00404F91"/>
    <w:rsid w:val="004060A7"/>
    <w:rsid w:val="00453090"/>
    <w:rsid w:val="004725FC"/>
    <w:rsid w:val="00482A85"/>
    <w:rsid w:val="00486C83"/>
    <w:rsid w:val="00487FF7"/>
    <w:rsid w:val="004A19B2"/>
    <w:rsid w:val="004A5DBE"/>
    <w:rsid w:val="004F0661"/>
    <w:rsid w:val="00580474"/>
    <w:rsid w:val="005B3516"/>
    <w:rsid w:val="005B5663"/>
    <w:rsid w:val="005F124B"/>
    <w:rsid w:val="006125D1"/>
    <w:rsid w:val="0064646A"/>
    <w:rsid w:val="00655797"/>
    <w:rsid w:val="00670E35"/>
    <w:rsid w:val="00675FD9"/>
    <w:rsid w:val="00690FAC"/>
    <w:rsid w:val="006B36B2"/>
    <w:rsid w:val="006C16B1"/>
    <w:rsid w:val="006C696C"/>
    <w:rsid w:val="00702BD6"/>
    <w:rsid w:val="00721CBD"/>
    <w:rsid w:val="0076366E"/>
    <w:rsid w:val="00775C86"/>
    <w:rsid w:val="007965FE"/>
    <w:rsid w:val="007C0344"/>
    <w:rsid w:val="00806679"/>
    <w:rsid w:val="0081060D"/>
    <w:rsid w:val="00822DD5"/>
    <w:rsid w:val="00834AD8"/>
    <w:rsid w:val="00855317"/>
    <w:rsid w:val="008B6243"/>
    <w:rsid w:val="008E642A"/>
    <w:rsid w:val="008E7675"/>
    <w:rsid w:val="0091636A"/>
    <w:rsid w:val="0093779D"/>
    <w:rsid w:val="009601E5"/>
    <w:rsid w:val="009833A0"/>
    <w:rsid w:val="00986B7C"/>
    <w:rsid w:val="00997C64"/>
    <w:rsid w:val="009D229B"/>
    <w:rsid w:val="00A10D4B"/>
    <w:rsid w:val="00A53639"/>
    <w:rsid w:val="00A92E57"/>
    <w:rsid w:val="00AA4700"/>
    <w:rsid w:val="00AC54C4"/>
    <w:rsid w:val="00AE754C"/>
    <w:rsid w:val="00B25C17"/>
    <w:rsid w:val="00B35916"/>
    <w:rsid w:val="00B51546"/>
    <w:rsid w:val="00B62B38"/>
    <w:rsid w:val="00B709CB"/>
    <w:rsid w:val="00B751DC"/>
    <w:rsid w:val="00B97D17"/>
    <w:rsid w:val="00BC785D"/>
    <w:rsid w:val="00BD1436"/>
    <w:rsid w:val="00BF7440"/>
    <w:rsid w:val="00C30FAB"/>
    <w:rsid w:val="00C3717F"/>
    <w:rsid w:val="00C474DF"/>
    <w:rsid w:val="00C879D1"/>
    <w:rsid w:val="00D247C0"/>
    <w:rsid w:val="00D40BAB"/>
    <w:rsid w:val="00D42152"/>
    <w:rsid w:val="00D62B8A"/>
    <w:rsid w:val="00D77147"/>
    <w:rsid w:val="00D85191"/>
    <w:rsid w:val="00DA11B5"/>
    <w:rsid w:val="00DC077C"/>
    <w:rsid w:val="00DD2339"/>
    <w:rsid w:val="00DF59AB"/>
    <w:rsid w:val="00E111C1"/>
    <w:rsid w:val="00E11E06"/>
    <w:rsid w:val="00E66473"/>
    <w:rsid w:val="00E72D93"/>
    <w:rsid w:val="00E870D0"/>
    <w:rsid w:val="00EA3427"/>
    <w:rsid w:val="00EB78E7"/>
    <w:rsid w:val="00F01874"/>
    <w:rsid w:val="00F04D48"/>
    <w:rsid w:val="00F20372"/>
    <w:rsid w:val="00F24448"/>
    <w:rsid w:val="00F334E2"/>
    <w:rsid w:val="00F517E5"/>
    <w:rsid w:val="00F522B9"/>
    <w:rsid w:val="00F539E1"/>
    <w:rsid w:val="00F96B1C"/>
    <w:rsid w:val="00FC0FD3"/>
    <w:rsid w:val="00FC68C9"/>
    <w:rsid w:val="00FD6584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ADFB7"/>
  <w15:docId w15:val="{F3C6E8B6-076E-494B-A3A7-A1441B02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11635B"/>
    <w:rPr>
      <w:rFonts w:ascii="Antiqua" w:hAnsi="Antiqua"/>
      <w:sz w:val="26"/>
      <w:lang w:val="uk-UA"/>
    </w:rPr>
  </w:style>
  <w:style w:type="paragraph" w:styleId="2">
    <w:name w:val="heading 2"/>
    <w:basedOn w:val="a"/>
    <w:next w:val="a"/>
    <w:link w:val="20"/>
    <w:qFormat/>
    <w:rsid w:val="0011635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1635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styleId="a3">
    <w:name w:val="Hyperlink"/>
    <w:rsid w:val="0011635B"/>
    <w:rPr>
      <w:color w:val="0000FF"/>
      <w:u w:val="single"/>
    </w:rPr>
  </w:style>
  <w:style w:type="paragraph" w:customStyle="1" w:styleId="1">
    <w:name w:val="Абзац списка1"/>
    <w:basedOn w:val="a"/>
    <w:rsid w:val="001163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Default">
    <w:name w:val="Default"/>
    <w:rsid w:val="0011635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rsid w:val="0064646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64646A"/>
    <w:rPr>
      <w:rFonts w:ascii="Antiqua" w:hAnsi="Antiqua"/>
      <w:sz w:val="26"/>
      <w:lang w:eastAsia="ru-RU"/>
    </w:rPr>
  </w:style>
  <w:style w:type="paragraph" w:styleId="a6">
    <w:name w:val="footer"/>
    <w:basedOn w:val="a"/>
    <w:link w:val="a7"/>
    <w:rsid w:val="0064646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64646A"/>
    <w:rPr>
      <w:rFonts w:ascii="Antiqua" w:hAnsi="Antiqua"/>
      <w:sz w:val="26"/>
      <w:lang w:eastAsia="ru-RU"/>
    </w:rPr>
  </w:style>
  <w:style w:type="paragraph" w:styleId="a8">
    <w:name w:val="Balloon Text"/>
    <w:basedOn w:val="a"/>
    <w:link w:val="a9"/>
    <w:rsid w:val="00655797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655797"/>
    <w:rPr>
      <w:rFonts w:ascii="Segoe UI" w:hAnsi="Segoe UI" w:cs="Segoe UI"/>
      <w:sz w:val="18"/>
      <w:szCs w:val="18"/>
      <w:lang w:val="uk-UA"/>
    </w:rPr>
  </w:style>
  <w:style w:type="paragraph" w:styleId="aa">
    <w:name w:val="Body Text"/>
    <w:basedOn w:val="a"/>
    <w:link w:val="ab"/>
    <w:uiPriority w:val="99"/>
    <w:rsid w:val="00292D1B"/>
    <w:pPr>
      <w:widowControl w:val="0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rsid w:val="00292D1B"/>
    <w:rPr>
      <w:sz w:val="28"/>
      <w:szCs w:val="28"/>
      <w:lang w:val="en-US" w:eastAsia="en-US"/>
    </w:rPr>
  </w:style>
  <w:style w:type="character" w:styleId="ac">
    <w:name w:val="Emphasis"/>
    <w:basedOn w:val="a0"/>
    <w:uiPriority w:val="20"/>
    <w:qFormat/>
    <w:rsid w:val="00D62B8A"/>
    <w:rPr>
      <w:i/>
      <w:iCs/>
    </w:rPr>
  </w:style>
  <w:style w:type="character" w:styleId="ad">
    <w:name w:val="Strong"/>
    <w:basedOn w:val="a0"/>
    <w:uiPriority w:val="22"/>
    <w:qFormat/>
    <w:rsid w:val="00D62B8A"/>
    <w:rPr>
      <w:b/>
      <w:bCs/>
    </w:rPr>
  </w:style>
  <w:style w:type="paragraph" w:customStyle="1" w:styleId="doc-ti">
    <w:name w:val="doc-ti"/>
    <w:basedOn w:val="a"/>
    <w:rsid w:val="00486C8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e">
    <w:name w:val="List Paragraph"/>
    <w:basedOn w:val="a"/>
    <w:uiPriority w:val="99"/>
    <w:qFormat/>
    <w:rsid w:val="00486C83"/>
    <w:pPr>
      <w:ind w:left="708"/>
    </w:pPr>
    <w:rPr>
      <w:rFonts w:ascii="Times New Roman" w:hAnsi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E870D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E870D0"/>
    <w:pPr>
      <w:widowControl w:val="0"/>
      <w:autoSpaceDE w:val="0"/>
      <w:autoSpaceDN w:val="0"/>
      <w:spacing w:before="73"/>
      <w:ind w:left="1812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tionalgeographic.org/standards/national-geography-standard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urogeography.eu/conferences/paris-201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EN/TXT/PDF/?uri=CELEX:32018H0604%2801%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.aspx?lang=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A2178-031A-429E-B7C9-33039D09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15454</Words>
  <Characters>8809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Microsoft</Company>
  <LinksUpToDate>false</LinksUpToDate>
  <CharactersWithSpaces>24215</CharactersWithSpaces>
  <SharedDoc>false</SharedDoc>
  <HLinks>
    <vt:vector size="12" baseType="variant">
      <vt:variant>
        <vt:i4>5832761</vt:i4>
      </vt:variant>
      <vt:variant>
        <vt:i4>3</vt:i4>
      </vt:variant>
      <vt:variant>
        <vt:i4>0</vt:i4>
      </vt:variant>
      <vt:variant>
        <vt:i4>5</vt:i4>
      </vt:variant>
      <vt:variant>
        <vt:lpwstr>D:\Users\</vt:lpwstr>
      </vt:variant>
      <vt:variant>
        <vt:lpwstr/>
      </vt:variant>
      <vt:variant>
        <vt:i4>3342433</vt:i4>
      </vt:variant>
      <vt:variant>
        <vt:i4>0</vt:i4>
      </vt:variant>
      <vt:variant>
        <vt:i4>0</vt:i4>
      </vt:variant>
      <vt:variant>
        <vt:i4>5</vt:i4>
      </vt:variant>
      <vt:variant>
        <vt:lpwstr>http://www.kspu.edu/About.aspx?lang=uk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VBohadorova</dc:creator>
  <cp:lastModifiedBy>Богадьорова Вікторія Сергіївна</cp:lastModifiedBy>
  <cp:revision>3</cp:revision>
  <cp:lastPrinted>2018-05-23T12:47:00Z</cp:lastPrinted>
  <dcterms:created xsi:type="dcterms:W3CDTF">2020-08-20T12:22:00Z</dcterms:created>
  <dcterms:modified xsi:type="dcterms:W3CDTF">2020-06-26T00:37:00Z</dcterms:modified>
</cp:coreProperties>
</file>